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08D0" w14:textId="0D7DB47B" w:rsidR="00333CF6" w:rsidRPr="00333CF6" w:rsidRDefault="00333CF6" w:rsidP="0028797F">
      <w:pPr>
        <w:jc w:val="center"/>
        <w:rPr>
          <w:rFonts w:cstheme="minorHAnsi"/>
          <w:b/>
          <w:bCs/>
          <w:szCs w:val="22"/>
        </w:rPr>
      </w:pPr>
      <w:r w:rsidRPr="00333CF6">
        <w:rPr>
          <w:rFonts w:cstheme="minorHAnsi"/>
          <w:b/>
          <w:bCs/>
          <w:szCs w:val="22"/>
        </w:rPr>
        <w:t>REGULAMIN WYDARZENIA</w:t>
      </w:r>
    </w:p>
    <w:p w14:paraId="65D7D1B0" w14:textId="04A80FDD" w:rsidR="00333CF6" w:rsidRPr="00333CF6" w:rsidRDefault="00333CF6" w:rsidP="00333CF6">
      <w:pPr>
        <w:jc w:val="center"/>
        <w:rPr>
          <w:rFonts w:cstheme="minorHAnsi"/>
          <w:b/>
          <w:bCs/>
          <w:szCs w:val="22"/>
        </w:rPr>
      </w:pPr>
      <w:r w:rsidRPr="00333CF6">
        <w:rPr>
          <w:rFonts w:cstheme="minorHAnsi"/>
          <w:b/>
          <w:bCs/>
          <w:szCs w:val="22"/>
        </w:rPr>
        <w:t xml:space="preserve">pod nazwą: </w:t>
      </w:r>
      <w:r w:rsidR="00C42FA3">
        <w:rPr>
          <w:rFonts w:cstheme="minorHAnsi"/>
          <w:b/>
          <w:bCs/>
          <w:szCs w:val="22"/>
        </w:rPr>
        <w:t>„</w:t>
      </w:r>
      <w:r w:rsidRPr="00333CF6">
        <w:rPr>
          <w:rFonts w:cstheme="minorHAnsi"/>
          <w:b/>
          <w:bCs/>
          <w:szCs w:val="22"/>
        </w:rPr>
        <w:t>Bo tętni w nas dobro</w:t>
      </w:r>
      <w:r w:rsidR="00C42FA3">
        <w:rPr>
          <w:rFonts w:cstheme="minorHAnsi"/>
          <w:b/>
          <w:bCs/>
          <w:szCs w:val="22"/>
        </w:rPr>
        <w:t>”</w:t>
      </w:r>
      <w:r w:rsidRPr="00333CF6">
        <w:rPr>
          <w:rFonts w:cstheme="minorHAnsi"/>
          <w:b/>
          <w:bCs/>
          <w:szCs w:val="22"/>
        </w:rPr>
        <w:t xml:space="preserve"> </w:t>
      </w:r>
    </w:p>
    <w:p w14:paraId="072FFFFE" w14:textId="2CE63C7A" w:rsidR="00333CF6" w:rsidRPr="00333CF6" w:rsidRDefault="00333CF6" w:rsidP="00333CF6">
      <w:pPr>
        <w:jc w:val="center"/>
        <w:rPr>
          <w:rFonts w:cstheme="minorHAnsi"/>
          <w:b/>
          <w:bCs/>
          <w:szCs w:val="22"/>
        </w:rPr>
      </w:pPr>
      <w:r w:rsidRPr="00333CF6">
        <w:rPr>
          <w:rFonts w:cstheme="minorHAnsi"/>
          <w:b/>
          <w:bCs/>
          <w:szCs w:val="22"/>
        </w:rPr>
        <w:t>§ 1. Postanowienia ogólne</w:t>
      </w:r>
    </w:p>
    <w:p w14:paraId="577C68EC" w14:textId="51A36219" w:rsidR="00333CF6" w:rsidRPr="00333CF6" w:rsidRDefault="00333CF6" w:rsidP="00333CF6">
      <w:pPr>
        <w:pStyle w:val="Akapitzlist"/>
        <w:numPr>
          <w:ilvl w:val="0"/>
          <w:numId w:val="10"/>
        </w:numPr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 xml:space="preserve">Wydarzenie pod nazwą: „Bo tętni w nas </w:t>
      </w:r>
      <w:r w:rsidR="00A1775A">
        <w:rPr>
          <w:rFonts w:cstheme="minorHAnsi"/>
          <w:szCs w:val="22"/>
        </w:rPr>
        <w:t>dobro</w:t>
      </w:r>
      <w:r w:rsidRPr="00333CF6">
        <w:rPr>
          <w:rFonts w:cstheme="minorHAnsi"/>
          <w:szCs w:val="22"/>
        </w:rPr>
        <w:t>” realizowane jest w ramach ogólnopolskiej kampanii społecznej promującej honorowe krwiodawstwo na lata 2021</w:t>
      </w:r>
      <w:r w:rsidR="00DC2DDB">
        <w:rPr>
          <w:rFonts w:cstheme="minorHAnsi"/>
          <w:szCs w:val="22"/>
        </w:rPr>
        <w:t>–</w:t>
      </w:r>
      <w:r w:rsidRPr="00333CF6">
        <w:rPr>
          <w:rFonts w:cstheme="minorHAnsi"/>
          <w:szCs w:val="22"/>
        </w:rPr>
        <w:t xml:space="preserve">2026 w ramach programu polityki zdrowotnej </w:t>
      </w:r>
      <w:r w:rsidRPr="0034080D">
        <w:rPr>
          <w:rFonts w:cstheme="minorHAnsi"/>
          <w:szCs w:val="22"/>
        </w:rPr>
        <w:t xml:space="preserve">„Zapewnienie samowystarczalności Rzeczypospolitej Polskiej </w:t>
      </w:r>
      <w:r w:rsidR="00A1775A" w:rsidRPr="0034080D">
        <w:rPr>
          <w:rFonts w:cstheme="minorHAnsi"/>
          <w:szCs w:val="22"/>
        </w:rPr>
        <w:br/>
      </w:r>
      <w:r w:rsidRPr="0034080D">
        <w:rPr>
          <w:rFonts w:cstheme="minorHAnsi"/>
          <w:szCs w:val="22"/>
        </w:rPr>
        <w:t>w krew i jej składniki na lata 2021</w:t>
      </w:r>
      <w:r w:rsidR="009E36EB">
        <w:rPr>
          <w:rFonts w:cstheme="minorHAnsi"/>
          <w:szCs w:val="22"/>
        </w:rPr>
        <w:t>–</w:t>
      </w:r>
      <w:r w:rsidRPr="0034080D">
        <w:rPr>
          <w:rFonts w:cstheme="minorHAnsi"/>
          <w:szCs w:val="22"/>
        </w:rPr>
        <w:t>2026”</w:t>
      </w:r>
      <w:r w:rsidRPr="00333CF6">
        <w:rPr>
          <w:rFonts w:cstheme="minorHAnsi"/>
          <w:szCs w:val="22"/>
        </w:rPr>
        <w:t xml:space="preserve"> (dalej: </w:t>
      </w:r>
      <w:r w:rsidRPr="00333CF6">
        <w:rPr>
          <w:rFonts w:cstheme="minorHAnsi"/>
          <w:b/>
          <w:bCs/>
          <w:szCs w:val="22"/>
        </w:rPr>
        <w:t>„Wydarzenie”</w:t>
      </w:r>
      <w:r w:rsidRPr="00333CF6">
        <w:rPr>
          <w:rFonts w:cstheme="minorHAnsi"/>
          <w:szCs w:val="22"/>
        </w:rPr>
        <w:t xml:space="preserve">). Inicjatorem Wydarzenia jest </w:t>
      </w:r>
      <w:r w:rsidR="005D03F7">
        <w:rPr>
          <w:rFonts w:cstheme="minorHAnsi"/>
          <w:szCs w:val="22"/>
        </w:rPr>
        <w:t xml:space="preserve">Regionalne </w:t>
      </w:r>
      <w:r w:rsidR="00A11CB0">
        <w:rPr>
          <w:rFonts w:cstheme="minorHAnsi"/>
          <w:szCs w:val="22"/>
        </w:rPr>
        <w:t>Centrum Krwi i Krwiodawstwa</w:t>
      </w:r>
      <w:r w:rsidRPr="00333CF6">
        <w:rPr>
          <w:rFonts w:cstheme="minorHAnsi"/>
          <w:szCs w:val="22"/>
        </w:rPr>
        <w:t xml:space="preserve"> z siedzibą </w:t>
      </w:r>
      <w:r w:rsidR="00A11CB0">
        <w:rPr>
          <w:rFonts w:cstheme="minorHAnsi"/>
          <w:szCs w:val="22"/>
        </w:rPr>
        <w:t>w</w:t>
      </w:r>
      <w:r w:rsidR="00361A17">
        <w:rPr>
          <w:rFonts w:cstheme="minorHAnsi"/>
          <w:szCs w:val="22"/>
        </w:rPr>
        <w:t xml:space="preserve"> Rzeszowie</w:t>
      </w:r>
      <w:r w:rsidRPr="00333CF6">
        <w:rPr>
          <w:rFonts w:cstheme="minorHAnsi"/>
          <w:szCs w:val="22"/>
        </w:rPr>
        <w:t>, ul.</w:t>
      </w:r>
      <w:r w:rsidR="00361A17">
        <w:rPr>
          <w:rFonts w:cstheme="minorHAnsi"/>
          <w:szCs w:val="22"/>
        </w:rPr>
        <w:t xml:space="preserve"> Wierzbowa 14</w:t>
      </w:r>
      <w:r w:rsidRPr="00333CF6">
        <w:rPr>
          <w:rFonts w:cstheme="minorHAnsi"/>
          <w:szCs w:val="22"/>
        </w:rPr>
        <w:t>,</w:t>
      </w:r>
      <w:r w:rsidR="004F17AE">
        <w:rPr>
          <w:rFonts w:cstheme="minorHAnsi"/>
          <w:szCs w:val="22"/>
        </w:rPr>
        <w:t xml:space="preserve"> </w:t>
      </w:r>
      <w:r w:rsidR="004F17AE">
        <w:rPr>
          <w:rFonts w:cstheme="minorHAnsi"/>
          <w:szCs w:val="22"/>
        </w:rPr>
        <w:br/>
        <w:t xml:space="preserve">35-310 </w:t>
      </w:r>
      <w:r w:rsidRPr="00333CF6">
        <w:rPr>
          <w:rFonts w:cstheme="minorHAnsi"/>
          <w:szCs w:val="22"/>
        </w:rPr>
        <w:t xml:space="preserve"> </w:t>
      </w:r>
      <w:r w:rsidR="004F17AE">
        <w:rPr>
          <w:rFonts w:cstheme="minorHAnsi"/>
          <w:szCs w:val="22"/>
        </w:rPr>
        <w:t xml:space="preserve">Rzeszów </w:t>
      </w:r>
      <w:r w:rsidRPr="00333CF6">
        <w:rPr>
          <w:rFonts w:cstheme="minorHAnsi"/>
          <w:szCs w:val="22"/>
        </w:rPr>
        <w:t xml:space="preserve">(dalej </w:t>
      </w:r>
      <w:r w:rsidRPr="00333CF6">
        <w:rPr>
          <w:rFonts w:cstheme="minorHAnsi"/>
          <w:b/>
          <w:bCs/>
          <w:szCs w:val="22"/>
        </w:rPr>
        <w:t>„Inicjator”</w:t>
      </w:r>
      <w:r w:rsidRPr="00333CF6">
        <w:rPr>
          <w:rFonts w:cstheme="minorHAnsi"/>
          <w:szCs w:val="22"/>
        </w:rPr>
        <w:t>).</w:t>
      </w:r>
    </w:p>
    <w:p w14:paraId="5AD201AC" w14:textId="77777777" w:rsidR="00333CF6" w:rsidRPr="00333CF6" w:rsidRDefault="00333CF6" w:rsidP="00333CF6">
      <w:pPr>
        <w:pStyle w:val="Akapitzlist"/>
        <w:numPr>
          <w:ilvl w:val="0"/>
          <w:numId w:val="10"/>
        </w:numPr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 xml:space="preserve">Organizatorem Wydarzenia będzie podmiot wyłoniony w drodze postępowania przetargowego przez Inicjatora (dalej: </w:t>
      </w:r>
      <w:r w:rsidRPr="00333CF6">
        <w:rPr>
          <w:rFonts w:cstheme="minorHAnsi"/>
          <w:b/>
          <w:bCs/>
          <w:szCs w:val="22"/>
        </w:rPr>
        <w:t>„Organizator”).</w:t>
      </w:r>
    </w:p>
    <w:p w14:paraId="4596F874" w14:textId="0169CD3D" w:rsidR="00333CF6" w:rsidRPr="00333CF6" w:rsidRDefault="00333CF6" w:rsidP="00333CF6">
      <w:pPr>
        <w:pStyle w:val="Akapitzlist"/>
        <w:numPr>
          <w:ilvl w:val="0"/>
          <w:numId w:val="10"/>
        </w:numPr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 xml:space="preserve">Wydarzenie będzie odbywać się zgodnie z niniejszym Regulaminem. Osoby biorące udział </w:t>
      </w:r>
      <w:r>
        <w:rPr>
          <w:rFonts w:cstheme="minorHAnsi"/>
          <w:szCs w:val="22"/>
        </w:rPr>
        <w:br/>
      </w:r>
      <w:r w:rsidRPr="00333CF6">
        <w:rPr>
          <w:rFonts w:cstheme="minorHAnsi"/>
          <w:szCs w:val="22"/>
        </w:rPr>
        <w:t>w Wydarzeniu oświadczają, że zapoznały się z treścią Regulaminu, wyrażają zgodę na jego postanowienia, traktują je jako wiążące oraz zobowiązują się do przestrzegania tych postanowień.</w:t>
      </w:r>
    </w:p>
    <w:p w14:paraId="4BC6533B" w14:textId="3A46B113" w:rsidR="00333CF6" w:rsidRPr="00333CF6" w:rsidRDefault="00333CF6" w:rsidP="00333CF6">
      <w:pPr>
        <w:pStyle w:val="Akapitzlist"/>
        <w:numPr>
          <w:ilvl w:val="0"/>
          <w:numId w:val="10"/>
        </w:numPr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 xml:space="preserve">Wydarzenie będzie odbywać się pod nazwą </w:t>
      </w:r>
      <w:r w:rsidR="00B25E38" w:rsidRPr="00333CF6">
        <w:rPr>
          <w:rFonts w:cstheme="minorHAnsi"/>
          <w:szCs w:val="22"/>
        </w:rPr>
        <w:t>„</w:t>
      </w:r>
      <w:r w:rsidRPr="00333CF6">
        <w:rPr>
          <w:rFonts w:cstheme="minorHAnsi"/>
          <w:szCs w:val="22"/>
        </w:rPr>
        <w:t>Bo tętni w nas dobro”. Celem wydarzenia jest promocja honorowego krwiodawstwa, zachęcenie społeczeństwa do honorowego oddawania krwi oraz popularyzacja wiedzy na temat krwiodawstwa</w:t>
      </w:r>
      <w:r w:rsidR="00A11CB0">
        <w:rPr>
          <w:rFonts w:cstheme="minorHAnsi"/>
          <w:szCs w:val="22"/>
        </w:rPr>
        <w:t>.</w:t>
      </w:r>
    </w:p>
    <w:p w14:paraId="1273D727" w14:textId="4BFB6702" w:rsidR="00333CF6" w:rsidRPr="00D4425C" w:rsidRDefault="00333CF6" w:rsidP="00D4425C">
      <w:pPr>
        <w:ind w:left="720"/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Wydarzeni</w:t>
      </w:r>
      <w:r w:rsidR="00A11CB0">
        <w:rPr>
          <w:rFonts w:cstheme="minorHAnsi"/>
          <w:szCs w:val="22"/>
        </w:rPr>
        <w:t>e w formie</w:t>
      </w:r>
      <w:r w:rsidR="00A11CB0" w:rsidRPr="00333CF6">
        <w:rPr>
          <w:rFonts w:cstheme="minorHAnsi"/>
          <w:szCs w:val="22"/>
        </w:rPr>
        <w:t xml:space="preserve"> ogólnodostępnych imprez </w:t>
      </w:r>
      <w:r w:rsidR="00D4425C">
        <w:rPr>
          <w:rFonts w:cstheme="minorHAnsi"/>
          <w:szCs w:val="22"/>
        </w:rPr>
        <w:t>(</w:t>
      </w:r>
      <w:r w:rsidR="00D4425C" w:rsidRPr="00333CF6">
        <w:rPr>
          <w:rFonts w:cstheme="minorHAnsi"/>
          <w:szCs w:val="22"/>
        </w:rPr>
        <w:t xml:space="preserve">dalej: </w:t>
      </w:r>
      <w:r w:rsidR="00D4425C" w:rsidRPr="00333CF6">
        <w:rPr>
          <w:rFonts w:cstheme="minorHAnsi"/>
          <w:b/>
          <w:bCs/>
          <w:szCs w:val="22"/>
        </w:rPr>
        <w:t>„Event”</w:t>
      </w:r>
      <w:r w:rsidR="00D4425C" w:rsidRPr="00333CF6">
        <w:rPr>
          <w:rFonts w:cstheme="minorHAnsi"/>
          <w:szCs w:val="22"/>
        </w:rPr>
        <w:t xml:space="preserve"> lub </w:t>
      </w:r>
      <w:r w:rsidR="00D4425C" w:rsidRPr="00333CF6">
        <w:rPr>
          <w:rFonts w:cstheme="minorHAnsi"/>
          <w:b/>
          <w:bCs/>
          <w:szCs w:val="22"/>
        </w:rPr>
        <w:t>„Eventy”</w:t>
      </w:r>
      <w:r w:rsidR="00D4425C" w:rsidRPr="00D4425C">
        <w:rPr>
          <w:rFonts w:cstheme="minorHAnsi"/>
          <w:szCs w:val="22"/>
        </w:rPr>
        <w:t xml:space="preserve">) </w:t>
      </w:r>
      <w:r w:rsidR="00A11CB0" w:rsidRPr="00D4425C">
        <w:rPr>
          <w:rFonts w:cstheme="minorHAnsi"/>
          <w:szCs w:val="22"/>
        </w:rPr>
        <w:t>może być organizowane w każdym z miast, w który</w:t>
      </w:r>
      <w:r w:rsidR="00B25E38" w:rsidRPr="00D4425C">
        <w:rPr>
          <w:rFonts w:cstheme="minorHAnsi"/>
          <w:szCs w:val="22"/>
        </w:rPr>
        <w:t>ch</w:t>
      </w:r>
      <w:r w:rsidR="00A11CB0" w:rsidRPr="00D4425C">
        <w:rPr>
          <w:rFonts w:cstheme="minorHAnsi"/>
          <w:szCs w:val="22"/>
        </w:rPr>
        <w:t xml:space="preserve"> siedzibę mają Regionalne Centra Krwiodawstwa </w:t>
      </w:r>
      <w:r w:rsidR="00D4425C">
        <w:rPr>
          <w:rFonts w:cstheme="minorHAnsi"/>
          <w:szCs w:val="22"/>
        </w:rPr>
        <w:br/>
      </w:r>
      <w:r w:rsidR="00A11CB0" w:rsidRPr="00D4425C">
        <w:rPr>
          <w:rFonts w:cstheme="minorHAnsi"/>
          <w:szCs w:val="22"/>
        </w:rPr>
        <w:t xml:space="preserve">i Krwiolecznictwa, </w:t>
      </w:r>
      <w:r w:rsidRPr="00D4425C">
        <w:rPr>
          <w:rFonts w:cstheme="minorHAnsi"/>
          <w:szCs w:val="22"/>
        </w:rPr>
        <w:t>tj.:</w:t>
      </w:r>
    </w:p>
    <w:p w14:paraId="0111A90C" w14:textId="77777777" w:rsidR="00333CF6" w:rsidRPr="00333CF6" w:rsidRDefault="00333CF6" w:rsidP="00333CF6">
      <w:pPr>
        <w:pStyle w:val="Akapitzlist"/>
        <w:numPr>
          <w:ilvl w:val="0"/>
          <w:numId w:val="11"/>
        </w:numPr>
        <w:jc w:val="left"/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w Białymstoku,</w:t>
      </w:r>
    </w:p>
    <w:p w14:paraId="1D8ED57A" w14:textId="77777777" w:rsidR="00333CF6" w:rsidRPr="00333CF6" w:rsidRDefault="00333CF6" w:rsidP="00333CF6">
      <w:pPr>
        <w:pStyle w:val="Akapitzlist"/>
        <w:numPr>
          <w:ilvl w:val="0"/>
          <w:numId w:val="11"/>
        </w:numPr>
        <w:jc w:val="left"/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w Bydgoszczy,</w:t>
      </w:r>
    </w:p>
    <w:p w14:paraId="0BA071EE" w14:textId="77777777" w:rsidR="00333CF6" w:rsidRPr="00333CF6" w:rsidRDefault="00333CF6" w:rsidP="00333CF6">
      <w:pPr>
        <w:pStyle w:val="Akapitzlist"/>
        <w:numPr>
          <w:ilvl w:val="0"/>
          <w:numId w:val="11"/>
        </w:numPr>
        <w:jc w:val="left"/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w Gdańsku,</w:t>
      </w:r>
    </w:p>
    <w:p w14:paraId="253F76D1" w14:textId="77777777" w:rsidR="00333CF6" w:rsidRPr="00333CF6" w:rsidRDefault="00333CF6" w:rsidP="00333CF6">
      <w:pPr>
        <w:pStyle w:val="Akapitzlist"/>
        <w:numPr>
          <w:ilvl w:val="0"/>
          <w:numId w:val="11"/>
        </w:numPr>
        <w:jc w:val="left"/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w Kaliszu,</w:t>
      </w:r>
    </w:p>
    <w:p w14:paraId="0EBDE65D" w14:textId="77777777" w:rsidR="00333CF6" w:rsidRPr="00333CF6" w:rsidRDefault="00333CF6" w:rsidP="00333CF6">
      <w:pPr>
        <w:pStyle w:val="Akapitzlist"/>
        <w:numPr>
          <w:ilvl w:val="0"/>
          <w:numId w:val="11"/>
        </w:numPr>
        <w:jc w:val="left"/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w Katowicach,</w:t>
      </w:r>
    </w:p>
    <w:p w14:paraId="263B42FC" w14:textId="77777777" w:rsidR="00333CF6" w:rsidRPr="00333CF6" w:rsidRDefault="00333CF6" w:rsidP="00333CF6">
      <w:pPr>
        <w:pStyle w:val="Akapitzlist"/>
        <w:numPr>
          <w:ilvl w:val="0"/>
          <w:numId w:val="11"/>
        </w:numPr>
        <w:jc w:val="left"/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w Kielcach,</w:t>
      </w:r>
    </w:p>
    <w:p w14:paraId="4A857A6D" w14:textId="77777777" w:rsidR="00333CF6" w:rsidRPr="00333CF6" w:rsidRDefault="00333CF6" w:rsidP="00333CF6">
      <w:pPr>
        <w:pStyle w:val="Akapitzlist"/>
        <w:numPr>
          <w:ilvl w:val="0"/>
          <w:numId w:val="11"/>
        </w:numPr>
        <w:jc w:val="left"/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w Krakowie,</w:t>
      </w:r>
    </w:p>
    <w:p w14:paraId="7DB6849E" w14:textId="77777777" w:rsidR="00333CF6" w:rsidRPr="00333CF6" w:rsidRDefault="00333CF6" w:rsidP="00333CF6">
      <w:pPr>
        <w:pStyle w:val="Akapitzlist"/>
        <w:numPr>
          <w:ilvl w:val="0"/>
          <w:numId w:val="11"/>
        </w:numPr>
        <w:jc w:val="left"/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w Lublinie,</w:t>
      </w:r>
    </w:p>
    <w:p w14:paraId="5E0AA1D3" w14:textId="77777777" w:rsidR="00333CF6" w:rsidRPr="00333CF6" w:rsidRDefault="00333CF6" w:rsidP="00333CF6">
      <w:pPr>
        <w:pStyle w:val="Akapitzlist"/>
        <w:numPr>
          <w:ilvl w:val="0"/>
          <w:numId w:val="11"/>
        </w:numPr>
        <w:jc w:val="left"/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w Łodzi,</w:t>
      </w:r>
    </w:p>
    <w:p w14:paraId="58EF0261" w14:textId="77777777" w:rsidR="00333CF6" w:rsidRPr="00333CF6" w:rsidRDefault="00333CF6" w:rsidP="00333CF6">
      <w:pPr>
        <w:pStyle w:val="Akapitzlist"/>
        <w:numPr>
          <w:ilvl w:val="0"/>
          <w:numId w:val="11"/>
        </w:numPr>
        <w:jc w:val="left"/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w Olsztynie,</w:t>
      </w:r>
    </w:p>
    <w:p w14:paraId="643B1E33" w14:textId="77777777" w:rsidR="00333CF6" w:rsidRPr="00333CF6" w:rsidRDefault="00333CF6" w:rsidP="00333CF6">
      <w:pPr>
        <w:pStyle w:val="Akapitzlist"/>
        <w:numPr>
          <w:ilvl w:val="0"/>
          <w:numId w:val="11"/>
        </w:numPr>
        <w:jc w:val="left"/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w Opolu,</w:t>
      </w:r>
    </w:p>
    <w:p w14:paraId="4B0277FF" w14:textId="77777777" w:rsidR="00333CF6" w:rsidRPr="00333CF6" w:rsidRDefault="00333CF6" w:rsidP="00333CF6">
      <w:pPr>
        <w:pStyle w:val="Akapitzlist"/>
        <w:numPr>
          <w:ilvl w:val="0"/>
          <w:numId w:val="11"/>
        </w:numPr>
        <w:jc w:val="left"/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w Poznaniu,</w:t>
      </w:r>
    </w:p>
    <w:p w14:paraId="38C259F0" w14:textId="77777777" w:rsidR="00333CF6" w:rsidRPr="00333CF6" w:rsidRDefault="00333CF6" w:rsidP="00333CF6">
      <w:pPr>
        <w:pStyle w:val="Akapitzlist"/>
        <w:numPr>
          <w:ilvl w:val="0"/>
          <w:numId w:val="11"/>
        </w:numPr>
        <w:jc w:val="left"/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w Raciborzu,</w:t>
      </w:r>
    </w:p>
    <w:p w14:paraId="13012009" w14:textId="77777777" w:rsidR="00333CF6" w:rsidRPr="00333CF6" w:rsidRDefault="00333CF6" w:rsidP="00333CF6">
      <w:pPr>
        <w:pStyle w:val="Akapitzlist"/>
        <w:numPr>
          <w:ilvl w:val="0"/>
          <w:numId w:val="11"/>
        </w:numPr>
        <w:jc w:val="left"/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w Radomiu,</w:t>
      </w:r>
    </w:p>
    <w:p w14:paraId="2D36B690" w14:textId="77777777" w:rsidR="00333CF6" w:rsidRPr="00333CF6" w:rsidRDefault="00333CF6" w:rsidP="00333CF6">
      <w:pPr>
        <w:pStyle w:val="Akapitzlist"/>
        <w:numPr>
          <w:ilvl w:val="0"/>
          <w:numId w:val="11"/>
        </w:numPr>
        <w:jc w:val="left"/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w Rzeszowie,</w:t>
      </w:r>
    </w:p>
    <w:p w14:paraId="27067C1E" w14:textId="77777777" w:rsidR="00333CF6" w:rsidRPr="00333CF6" w:rsidRDefault="00333CF6" w:rsidP="00333CF6">
      <w:pPr>
        <w:pStyle w:val="Akapitzlist"/>
        <w:numPr>
          <w:ilvl w:val="0"/>
          <w:numId w:val="11"/>
        </w:numPr>
        <w:jc w:val="left"/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w Słupsku,</w:t>
      </w:r>
    </w:p>
    <w:p w14:paraId="3ED46184" w14:textId="77777777" w:rsidR="00333CF6" w:rsidRPr="00333CF6" w:rsidRDefault="00333CF6" w:rsidP="00333CF6">
      <w:pPr>
        <w:pStyle w:val="Akapitzlist"/>
        <w:numPr>
          <w:ilvl w:val="0"/>
          <w:numId w:val="11"/>
        </w:numPr>
        <w:jc w:val="left"/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w Szczecinie,</w:t>
      </w:r>
    </w:p>
    <w:p w14:paraId="74ADDDE4" w14:textId="77777777" w:rsidR="00333CF6" w:rsidRPr="00333CF6" w:rsidRDefault="00333CF6" w:rsidP="00333CF6">
      <w:pPr>
        <w:pStyle w:val="Akapitzlist"/>
        <w:numPr>
          <w:ilvl w:val="0"/>
          <w:numId w:val="11"/>
        </w:numPr>
        <w:jc w:val="left"/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w Wałbrzychu,</w:t>
      </w:r>
    </w:p>
    <w:p w14:paraId="4D2664F8" w14:textId="77777777" w:rsidR="00333CF6" w:rsidRPr="00333CF6" w:rsidRDefault="00333CF6" w:rsidP="00333CF6">
      <w:pPr>
        <w:pStyle w:val="Akapitzlist"/>
        <w:numPr>
          <w:ilvl w:val="0"/>
          <w:numId w:val="11"/>
        </w:numPr>
        <w:jc w:val="left"/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w Warszawie,</w:t>
      </w:r>
    </w:p>
    <w:p w14:paraId="54FC62B9" w14:textId="77777777" w:rsidR="00333CF6" w:rsidRPr="00333CF6" w:rsidRDefault="00333CF6" w:rsidP="00333CF6">
      <w:pPr>
        <w:pStyle w:val="Akapitzlist"/>
        <w:numPr>
          <w:ilvl w:val="0"/>
          <w:numId w:val="11"/>
        </w:numPr>
        <w:jc w:val="left"/>
        <w:rPr>
          <w:rFonts w:cstheme="minorHAnsi"/>
          <w:szCs w:val="22"/>
        </w:rPr>
      </w:pPr>
      <w:r w:rsidRPr="00333CF6">
        <w:rPr>
          <w:rFonts w:cstheme="minorHAnsi"/>
          <w:szCs w:val="22"/>
        </w:rPr>
        <w:lastRenderedPageBreak/>
        <w:t>we Wrocławiu,</w:t>
      </w:r>
    </w:p>
    <w:p w14:paraId="71642ADF" w14:textId="143A6B94" w:rsidR="00333CF6" w:rsidRDefault="00333CF6" w:rsidP="00333CF6">
      <w:pPr>
        <w:pStyle w:val="Akapitzlist"/>
        <w:numPr>
          <w:ilvl w:val="0"/>
          <w:numId w:val="11"/>
        </w:numPr>
        <w:jc w:val="left"/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w Zielonej Górze</w:t>
      </w:r>
      <w:r w:rsidR="00D2376E">
        <w:rPr>
          <w:rFonts w:cstheme="minorHAnsi"/>
          <w:szCs w:val="22"/>
        </w:rPr>
        <w:t>,</w:t>
      </w:r>
    </w:p>
    <w:p w14:paraId="38508E03" w14:textId="2ACCABDC" w:rsidR="00D2376E" w:rsidRPr="00333CF6" w:rsidRDefault="00D2376E" w:rsidP="001D3B3A">
      <w:pPr>
        <w:pStyle w:val="Akapitzlist"/>
        <w:ind w:left="36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lub na terenie działalności RCKiK.</w:t>
      </w:r>
    </w:p>
    <w:p w14:paraId="2CB7C88B" w14:textId="73F62A07" w:rsidR="00333CF6" w:rsidRPr="00333CF6" w:rsidRDefault="00333CF6" w:rsidP="00333CF6">
      <w:pPr>
        <w:pStyle w:val="Akapitzlist"/>
        <w:numPr>
          <w:ilvl w:val="0"/>
          <w:numId w:val="10"/>
        </w:numPr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Eventy będ</w:t>
      </w:r>
      <w:r w:rsidR="004F17AE">
        <w:rPr>
          <w:rFonts w:cstheme="minorHAnsi"/>
          <w:szCs w:val="22"/>
        </w:rPr>
        <w:t>zie</w:t>
      </w:r>
      <w:r w:rsidRPr="00333CF6">
        <w:rPr>
          <w:rFonts w:cstheme="minorHAnsi"/>
          <w:szCs w:val="22"/>
        </w:rPr>
        <w:t xml:space="preserve"> realizowan</w:t>
      </w:r>
      <w:r w:rsidR="004F17AE">
        <w:rPr>
          <w:rFonts w:cstheme="minorHAnsi"/>
          <w:szCs w:val="22"/>
        </w:rPr>
        <w:t>y</w:t>
      </w:r>
      <w:r w:rsidRPr="00333CF6">
        <w:rPr>
          <w:rFonts w:cstheme="minorHAnsi"/>
          <w:szCs w:val="22"/>
        </w:rPr>
        <w:t xml:space="preserve"> w</w:t>
      </w:r>
      <w:r w:rsidR="004F17AE">
        <w:rPr>
          <w:rFonts w:cstheme="minorHAnsi"/>
          <w:szCs w:val="22"/>
        </w:rPr>
        <w:t xml:space="preserve"> </w:t>
      </w:r>
      <w:r w:rsidRPr="00333CF6">
        <w:rPr>
          <w:rFonts w:cstheme="minorHAnsi"/>
          <w:szCs w:val="22"/>
        </w:rPr>
        <w:t>dni</w:t>
      </w:r>
      <w:r w:rsidR="004F17AE">
        <w:rPr>
          <w:rFonts w:cstheme="minorHAnsi"/>
          <w:szCs w:val="22"/>
        </w:rPr>
        <w:t>u 06.08.2022 r.</w:t>
      </w:r>
      <w:r w:rsidRPr="00333CF6">
        <w:rPr>
          <w:rFonts w:cstheme="minorHAnsi"/>
          <w:szCs w:val="22"/>
        </w:rPr>
        <w:t xml:space="preserve">. Informacje o konkretnej dacie oraz miejscu Eventu w ramach lokalizacji, o których mowa w ust. 4 powyżej, będą publikowane na co najmniej 1 (jeden) tydzień przed danym Eventem w lokalnych mediach, a także </w:t>
      </w:r>
      <w:r>
        <w:rPr>
          <w:rFonts w:cstheme="minorHAnsi"/>
          <w:szCs w:val="22"/>
        </w:rPr>
        <w:br/>
      </w:r>
      <w:r w:rsidRPr="00333CF6">
        <w:rPr>
          <w:rFonts w:cstheme="minorHAnsi"/>
          <w:szCs w:val="22"/>
        </w:rPr>
        <w:t>w mediach społecznościowych</w:t>
      </w:r>
      <w:r w:rsidR="003F0FB5">
        <w:rPr>
          <w:rFonts w:cstheme="minorHAnsi"/>
          <w:szCs w:val="22"/>
        </w:rPr>
        <w:t xml:space="preserve">, np. na profilu FB „Twoja krew, moje życie”, na </w:t>
      </w:r>
      <w:r w:rsidR="005D03F7">
        <w:rPr>
          <w:rFonts w:cstheme="minorHAnsi"/>
          <w:szCs w:val="22"/>
        </w:rPr>
        <w:t>stronie internetowej RCKiK</w:t>
      </w:r>
      <w:hyperlink w:history="1"/>
      <w:r w:rsidR="003F0FB5">
        <w:rPr>
          <w:rFonts w:cstheme="minorHAnsi"/>
          <w:szCs w:val="22"/>
        </w:rPr>
        <w:t xml:space="preserve">, </w:t>
      </w:r>
      <w:r w:rsidRPr="00333CF6">
        <w:rPr>
          <w:rFonts w:cstheme="minorHAnsi"/>
          <w:szCs w:val="22"/>
        </w:rPr>
        <w:t>na plakatach itd.</w:t>
      </w:r>
    </w:p>
    <w:p w14:paraId="219546D4" w14:textId="7F835344" w:rsidR="00333CF6" w:rsidRPr="00333CF6" w:rsidRDefault="00333CF6" w:rsidP="00333CF6">
      <w:pPr>
        <w:pStyle w:val="Akapitzlist"/>
        <w:numPr>
          <w:ilvl w:val="0"/>
          <w:numId w:val="10"/>
        </w:numPr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Wydarzenie ma charakter otwarty, nieodpłatny i skierowane jest do wszystkich chętnych osób bez względu na ich wiek lub płeć</w:t>
      </w:r>
      <w:r w:rsidR="005F60F3">
        <w:rPr>
          <w:rFonts w:cstheme="minorHAnsi"/>
          <w:szCs w:val="22"/>
        </w:rPr>
        <w:t>,</w:t>
      </w:r>
      <w:r w:rsidRPr="00333CF6">
        <w:rPr>
          <w:rFonts w:cstheme="minorHAnsi"/>
          <w:szCs w:val="22"/>
        </w:rPr>
        <w:t xml:space="preserve"> z tym zastrzeżeniem, że osoby małoletnie przez cały czas trwania Eventu muszą pozostawać pod opieką rodziców lub opiekunów prawnych. Osoby biorące udział w Wydarzeniu zwane dalej będą: </w:t>
      </w:r>
      <w:r w:rsidRPr="00333CF6">
        <w:rPr>
          <w:rFonts w:cstheme="minorHAnsi"/>
          <w:b/>
          <w:bCs/>
          <w:szCs w:val="22"/>
        </w:rPr>
        <w:t>„Uczestnikami”.</w:t>
      </w:r>
    </w:p>
    <w:p w14:paraId="76CAEDAE" w14:textId="77777777" w:rsidR="00333CF6" w:rsidRPr="00333CF6" w:rsidRDefault="00333CF6" w:rsidP="00333CF6">
      <w:pPr>
        <w:rPr>
          <w:rFonts w:cstheme="minorHAnsi"/>
          <w:szCs w:val="22"/>
        </w:rPr>
      </w:pPr>
    </w:p>
    <w:p w14:paraId="2FB84175" w14:textId="17AAD1B0" w:rsidR="00333CF6" w:rsidRPr="00333CF6" w:rsidRDefault="00333CF6" w:rsidP="00333CF6">
      <w:pPr>
        <w:jc w:val="center"/>
        <w:rPr>
          <w:rFonts w:cstheme="minorHAnsi"/>
          <w:b/>
          <w:bCs/>
          <w:szCs w:val="22"/>
        </w:rPr>
      </w:pPr>
      <w:r w:rsidRPr="00333CF6">
        <w:rPr>
          <w:rFonts w:cstheme="minorHAnsi"/>
          <w:b/>
          <w:bCs/>
          <w:szCs w:val="22"/>
        </w:rPr>
        <w:t>§ 2. Przebieg Eventów</w:t>
      </w:r>
    </w:p>
    <w:p w14:paraId="4AB3FF45" w14:textId="77777777" w:rsidR="00333CF6" w:rsidRPr="00333CF6" w:rsidRDefault="00333CF6" w:rsidP="00333CF6">
      <w:pPr>
        <w:pStyle w:val="Akapitzlist"/>
        <w:numPr>
          <w:ilvl w:val="0"/>
          <w:numId w:val="12"/>
        </w:numPr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W ramach każdego z Eventów przewidziane są następujące atrakcje dla Uczestników:</w:t>
      </w:r>
    </w:p>
    <w:p w14:paraId="7654C4C4" w14:textId="79102006" w:rsidR="00333CF6" w:rsidRPr="00333CF6" w:rsidRDefault="00333CF6" w:rsidP="00333CF6">
      <w:pPr>
        <w:pStyle w:val="Akapitzlist"/>
        <w:numPr>
          <w:ilvl w:val="0"/>
          <w:numId w:val="13"/>
        </w:numPr>
        <w:rPr>
          <w:rFonts w:cstheme="minorHAnsi"/>
          <w:szCs w:val="22"/>
        </w:rPr>
      </w:pPr>
      <w:r w:rsidRPr="0028797F">
        <w:rPr>
          <w:rFonts w:cstheme="minorHAnsi"/>
          <w:szCs w:val="22"/>
        </w:rPr>
        <w:t>ścianka do zdjęć</w:t>
      </w:r>
      <w:r w:rsidRPr="00333CF6">
        <w:rPr>
          <w:rFonts w:cstheme="minorHAnsi"/>
          <w:szCs w:val="22"/>
        </w:rPr>
        <w:t xml:space="preserve"> – w wydzielonej strefie zainstalowana zostanie atrakcyjna ścianka do zdjęć z motywem serca nawiązująca do hasła Wydarzenia: „Bo tętni w nas dobro”, na </w:t>
      </w:r>
      <w:r w:rsidR="004D43F1">
        <w:rPr>
          <w:rFonts w:cstheme="minorHAnsi"/>
          <w:szCs w:val="22"/>
        </w:rPr>
        <w:t xml:space="preserve">tle </w:t>
      </w:r>
      <w:r w:rsidRPr="00333CF6">
        <w:rPr>
          <w:rFonts w:cstheme="minorHAnsi"/>
          <w:szCs w:val="22"/>
        </w:rPr>
        <w:t>której Uczestnicy Eventu będą mogli samodzielnie wykonać fotografie,</w:t>
      </w:r>
    </w:p>
    <w:p w14:paraId="2D0D9714" w14:textId="5FF68E5C" w:rsidR="00333CF6" w:rsidRDefault="00333CF6" w:rsidP="00333CF6">
      <w:pPr>
        <w:pStyle w:val="Akapitzlist"/>
        <w:numPr>
          <w:ilvl w:val="0"/>
          <w:numId w:val="13"/>
        </w:numPr>
        <w:rPr>
          <w:rFonts w:cstheme="minorHAnsi"/>
          <w:szCs w:val="22"/>
        </w:rPr>
      </w:pPr>
      <w:r w:rsidRPr="0028797F">
        <w:rPr>
          <w:rFonts w:cstheme="minorHAnsi"/>
          <w:szCs w:val="22"/>
        </w:rPr>
        <w:t>2 (dwa) stoiska z gadżetami – na 2 (dwóch) wydzielonych stoiskach 2 (dwóch) animatorów</w:t>
      </w:r>
      <w:r w:rsidRPr="00333CF6">
        <w:rPr>
          <w:rFonts w:cstheme="minorHAnsi"/>
          <w:szCs w:val="22"/>
        </w:rPr>
        <w:t xml:space="preserve"> będzie pomagać Uczestnikom w wykonaniu spersonalizowanego gadżetu tj. rzemyka </w:t>
      </w:r>
      <w:r>
        <w:rPr>
          <w:rFonts w:cstheme="minorHAnsi"/>
          <w:szCs w:val="22"/>
        </w:rPr>
        <w:br/>
      </w:r>
      <w:r w:rsidRPr="00333CF6">
        <w:rPr>
          <w:rFonts w:cstheme="minorHAnsi"/>
          <w:szCs w:val="22"/>
        </w:rPr>
        <w:t>z serduszkiem nawiązującego do hasła Wydarzenia: „Bo tętni w nas dobro”. Tak wykonany gadżet każdy z Uczestników biorących udział w animacji otrzyma na wyłączną własność,</w:t>
      </w:r>
    </w:p>
    <w:p w14:paraId="10C0378A" w14:textId="009F8A19" w:rsidR="005D4C7B" w:rsidRPr="00333CF6" w:rsidRDefault="005D4C7B" w:rsidP="00333CF6">
      <w:pPr>
        <w:pStyle w:val="Akapitzlist"/>
        <w:numPr>
          <w:ilvl w:val="0"/>
          <w:numId w:val="13"/>
        </w:numPr>
        <w:rPr>
          <w:rFonts w:cstheme="minorHAnsi"/>
          <w:szCs w:val="22"/>
        </w:rPr>
      </w:pPr>
      <w:r w:rsidRPr="0028797F">
        <w:rPr>
          <w:rFonts w:cstheme="minorHAnsi"/>
          <w:szCs w:val="22"/>
        </w:rPr>
        <w:t>punkt informacyjny</w:t>
      </w:r>
      <w:r>
        <w:rPr>
          <w:rFonts w:cstheme="minorHAnsi"/>
          <w:szCs w:val="22"/>
        </w:rPr>
        <w:t>, gdzie udzielane będą porady na temat honorowego krwiodawstwa,</w:t>
      </w:r>
    </w:p>
    <w:p w14:paraId="7D69A81D" w14:textId="1CD0E477" w:rsidR="00333CF6" w:rsidRPr="00333CF6" w:rsidRDefault="00333CF6" w:rsidP="00333CF6">
      <w:pPr>
        <w:pStyle w:val="Akapitzlist"/>
        <w:numPr>
          <w:ilvl w:val="0"/>
          <w:numId w:val="13"/>
        </w:numPr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mobilny punkt poboru krwi (</w:t>
      </w:r>
      <w:proofErr w:type="spellStart"/>
      <w:r w:rsidRPr="00333CF6">
        <w:rPr>
          <w:rFonts w:cstheme="minorHAnsi"/>
          <w:szCs w:val="22"/>
        </w:rPr>
        <w:t>krwiobus</w:t>
      </w:r>
      <w:proofErr w:type="spellEnd"/>
      <w:r w:rsidRPr="00333CF6">
        <w:rPr>
          <w:rFonts w:cstheme="minorHAnsi"/>
          <w:szCs w:val="22"/>
        </w:rPr>
        <w:t xml:space="preserve">) – na zasadzie dobrowolności Uczestnicy biorący udział </w:t>
      </w:r>
      <w:r w:rsidR="005F60F3">
        <w:rPr>
          <w:rFonts w:cstheme="minorHAnsi"/>
          <w:szCs w:val="22"/>
        </w:rPr>
        <w:t xml:space="preserve">w </w:t>
      </w:r>
      <w:r w:rsidRPr="00333CF6">
        <w:rPr>
          <w:rFonts w:cstheme="minorHAnsi"/>
          <w:szCs w:val="22"/>
        </w:rPr>
        <w:t xml:space="preserve">Evencie będą mogli honorowo oddać krew w przystosowanym do tego celu </w:t>
      </w:r>
      <w:proofErr w:type="spellStart"/>
      <w:r w:rsidRPr="00333CF6">
        <w:rPr>
          <w:rFonts w:cstheme="minorHAnsi"/>
          <w:szCs w:val="22"/>
        </w:rPr>
        <w:t>krwiobusie</w:t>
      </w:r>
      <w:proofErr w:type="spellEnd"/>
      <w:r w:rsidRPr="00333CF6">
        <w:rPr>
          <w:rFonts w:cstheme="minorHAnsi"/>
          <w:szCs w:val="22"/>
        </w:rPr>
        <w:t>.</w:t>
      </w:r>
    </w:p>
    <w:p w14:paraId="5963562C" w14:textId="6C1E5595" w:rsidR="00333CF6" w:rsidRPr="00333CF6" w:rsidRDefault="00333CF6" w:rsidP="00333CF6">
      <w:pPr>
        <w:pStyle w:val="Akapitzlist"/>
        <w:numPr>
          <w:ilvl w:val="0"/>
          <w:numId w:val="12"/>
        </w:numPr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Liczba gadżetów, o których mowa w ust. 1 lit. b</w:t>
      </w:r>
      <w:r w:rsidR="005F60F3">
        <w:rPr>
          <w:rFonts w:cstheme="minorHAnsi"/>
          <w:szCs w:val="22"/>
        </w:rPr>
        <w:t>)</w:t>
      </w:r>
      <w:r w:rsidR="00D4425C">
        <w:rPr>
          <w:rFonts w:cstheme="minorHAnsi"/>
          <w:szCs w:val="22"/>
        </w:rPr>
        <w:t>,</w:t>
      </w:r>
      <w:r w:rsidRPr="00333CF6">
        <w:rPr>
          <w:rFonts w:cstheme="minorHAnsi"/>
          <w:szCs w:val="22"/>
        </w:rPr>
        <w:t xml:space="preserve"> jest limitowana. Informacja o liczbie gadżetów w ramach Eventu będzie opublikowana wraz z informacjami, o których mowa w § 1 ust. </w:t>
      </w:r>
      <w:r>
        <w:rPr>
          <w:rFonts w:cstheme="minorHAnsi"/>
          <w:szCs w:val="22"/>
        </w:rPr>
        <w:br/>
      </w:r>
      <w:r w:rsidRPr="00333CF6">
        <w:rPr>
          <w:rFonts w:cstheme="minorHAnsi"/>
          <w:szCs w:val="22"/>
        </w:rPr>
        <w:t>6 powyżej.</w:t>
      </w:r>
    </w:p>
    <w:p w14:paraId="52EDB6B7" w14:textId="641F077E" w:rsidR="00333CF6" w:rsidRPr="00333CF6" w:rsidRDefault="00333CF6" w:rsidP="00333CF6">
      <w:pPr>
        <w:pStyle w:val="Akapitzlist"/>
        <w:numPr>
          <w:ilvl w:val="0"/>
          <w:numId w:val="12"/>
        </w:numPr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Przy jednym stanowisku, o którym mowa w ust. 1 lit b</w:t>
      </w:r>
      <w:r w:rsidR="005F60F3">
        <w:rPr>
          <w:rFonts w:cstheme="minorHAnsi"/>
          <w:szCs w:val="22"/>
        </w:rPr>
        <w:t>)</w:t>
      </w:r>
      <w:r w:rsidR="00D4425C">
        <w:rPr>
          <w:rFonts w:cstheme="minorHAnsi"/>
          <w:szCs w:val="22"/>
        </w:rPr>
        <w:t>,</w:t>
      </w:r>
      <w:r w:rsidRPr="00333CF6">
        <w:rPr>
          <w:rFonts w:cstheme="minorHAnsi"/>
          <w:szCs w:val="22"/>
        </w:rPr>
        <w:t xml:space="preserve"> jednocześnie będą mogły przebywać maksymalnie 4 (cztery) osoby.</w:t>
      </w:r>
    </w:p>
    <w:p w14:paraId="0487776E" w14:textId="6C610593" w:rsidR="00333CF6" w:rsidRPr="00333CF6" w:rsidRDefault="00333CF6" w:rsidP="00333CF6">
      <w:pPr>
        <w:pStyle w:val="Akapitzlist"/>
        <w:numPr>
          <w:ilvl w:val="0"/>
          <w:numId w:val="12"/>
        </w:numPr>
        <w:rPr>
          <w:rFonts w:cstheme="minorHAnsi"/>
          <w:szCs w:val="22"/>
        </w:rPr>
      </w:pPr>
      <w:r w:rsidRPr="0028797F">
        <w:rPr>
          <w:rFonts w:cstheme="minorHAnsi"/>
          <w:szCs w:val="22"/>
        </w:rPr>
        <w:t>W trakcie Eventu obecne będą 2 (dwie) hostessy</w:t>
      </w:r>
      <w:r w:rsidRPr="00333CF6">
        <w:rPr>
          <w:rFonts w:cstheme="minorHAnsi"/>
          <w:szCs w:val="22"/>
        </w:rPr>
        <w:t xml:space="preserve">, które zachęcać będą Uczestników Eventu do honorowego oddania krwi w </w:t>
      </w:r>
      <w:proofErr w:type="spellStart"/>
      <w:r w:rsidRPr="00333CF6">
        <w:rPr>
          <w:rFonts w:cstheme="minorHAnsi"/>
          <w:szCs w:val="22"/>
        </w:rPr>
        <w:t>krwiobusie</w:t>
      </w:r>
      <w:proofErr w:type="spellEnd"/>
      <w:r w:rsidRPr="00333CF6">
        <w:rPr>
          <w:rFonts w:cstheme="minorHAnsi"/>
          <w:szCs w:val="22"/>
        </w:rPr>
        <w:t xml:space="preserve">, publikowania zdjęć wykonanych na ściance, </w:t>
      </w:r>
      <w:r>
        <w:rPr>
          <w:rFonts w:cstheme="minorHAnsi"/>
          <w:szCs w:val="22"/>
        </w:rPr>
        <w:br/>
      </w:r>
      <w:r w:rsidRPr="00333CF6">
        <w:rPr>
          <w:rFonts w:cstheme="minorHAnsi"/>
          <w:szCs w:val="22"/>
        </w:rPr>
        <w:t>o której mowa w ust. 1 lit. a</w:t>
      </w:r>
      <w:r w:rsidR="005F60F3">
        <w:rPr>
          <w:rFonts w:cstheme="minorHAnsi"/>
          <w:szCs w:val="22"/>
        </w:rPr>
        <w:t>)</w:t>
      </w:r>
      <w:r w:rsidRPr="00333CF6">
        <w:rPr>
          <w:rFonts w:cstheme="minorHAnsi"/>
          <w:szCs w:val="22"/>
        </w:rPr>
        <w:t xml:space="preserve"> powyżej</w:t>
      </w:r>
      <w:r w:rsidR="00782FFF">
        <w:rPr>
          <w:rFonts w:cstheme="minorHAnsi"/>
          <w:szCs w:val="22"/>
        </w:rPr>
        <w:t>,</w:t>
      </w:r>
      <w:r w:rsidRPr="00333CF6">
        <w:rPr>
          <w:rFonts w:cstheme="minorHAnsi"/>
          <w:szCs w:val="22"/>
        </w:rPr>
        <w:t xml:space="preserve"> w mediach społecznościowych Uczestników i oznaczenia tych zdjęć poprzez użycie opisu: #botetniwnasdobro, jak również będą one informować Uczestników Eventu o szczegółach Wydarzenia, w tym</w:t>
      </w:r>
      <w:r w:rsidR="00782FFF">
        <w:rPr>
          <w:rFonts w:cstheme="minorHAnsi"/>
          <w:szCs w:val="22"/>
        </w:rPr>
        <w:t xml:space="preserve"> o</w:t>
      </w:r>
      <w:r w:rsidRPr="00333CF6">
        <w:rPr>
          <w:rFonts w:cstheme="minorHAnsi"/>
          <w:szCs w:val="22"/>
        </w:rPr>
        <w:t xml:space="preserve"> kampanii społeczn</w:t>
      </w:r>
      <w:r w:rsidR="00782FFF">
        <w:rPr>
          <w:rFonts w:cstheme="minorHAnsi"/>
          <w:szCs w:val="22"/>
        </w:rPr>
        <w:t>ej</w:t>
      </w:r>
      <w:r w:rsidRPr="00333CF6">
        <w:rPr>
          <w:rFonts w:cstheme="minorHAnsi"/>
          <w:szCs w:val="22"/>
        </w:rPr>
        <w:t xml:space="preserve"> mając</w:t>
      </w:r>
      <w:r w:rsidR="00782FFF">
        <w:rPr>
          <w:rFonts w:cstheme="minorHAnsi"/>
          <w:szCs w:val="22"/>
        </w:rPr>
        <w:t>ej</w:t>
      </w:r>
      <w:r w:rsidRPr="00333CF6">
        <w:rPr>
          <w:rFonts w:cstheme="minorHAnsi"/>
          <w:szCs w:val="22"/>
        </w:rPr>
        <w:t xml:space="preserve"> na celu popularyzację honorowego krwiodawstwa.</w:t>
      </w:r>
    </w:p>
    <w:p w14:paraId="5BFD6E7B" w14:textId="3AEEE9AC" w:rsidR="00333CF6" w:rsidRPr="00333CF6" w:rsidRDefault="00333CF6" w:rsidP="00333CF6">
      <w:pPr>
        <w:pStyle w:val="Akapitzlist"/>
        <w:numPr>
          <w:ilvl w:val="0"/>
          <w:numId w:val="12"/>
        </w:numPr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Event będzie trwać od godziny</w:t>
      </w:r>
      <w:r w:rsidR="004F17AE">
        <w:rPr>
          <w:rFonts w:cstheme="minorHAnsi"/>
          <w:szCs w:val="22"/>
        </w:rPr>
        <w:t xml:space="preserve"> 10:00 </w:t>
      </w:r>
      <w:r w:rsidRPr="00333CF6">
        <w:rPr>
          <w:rFonts w:cstheme="minorHAnsi"/>
          <w:szCs w:val="22"/>
        </w:rPr>
        <w:t>do godziny</w:t>
      </w:r>
      <w:r w:rsidR="006E718D">
        <w:rPr>
          <w:rFonts w:cstheme="minorHAnsi"/>
          <w:szCs w:val="22"/>
        </w:rPr>
        <w:t xml:space="preserve"> 19:00</w:t>
      </w:r>
      <w:r w:rsidRPr="00333CF6">
        <w:rPr>
          <w:rFonts w:cstheme="minorHAnsi"/>
          <w:szCs w:val="22"/>
        </w:rPr>
        <w:t>, zaś stanowisko, o którym mowa w ust. 1 lit. b</w:t>
      </w:r>
      <w:r w:rsidR="005F60F3">
        <w:rPr>
          <w:rFonts w:cstheme="minorHAnsi"/>
          <w:szCs w:val="22"/>
        </w:rPr>
        <w:t>)</w:t>
      </w:r>
      <w:r w:rsidRPr="00333CF6">
        <w:rPr>
          <w:rFonts w:cstheme="minorHAnsi"/>
          <w:szCs w:val="22"/>
        </w:rPr>
        <w:t xml:space="preserve"> powyżej</w:t>
      </w:r>
      <w:r w:rsidR="005F60F3">
        <w:rPr>
          <w:rFonts w:cstheme="minorHAnsi"/>
          <w:szCs w:val="22"/>
        </w:rPr>
        <w:t>,</w:t>
      </w:r>
      <w:r w:rsidRPr="00333CF6">
        <w:rPr>
          <w:rFonts w:cstheme="minorHAnsi"/>
          <w:szCs w:val="22"/>
        </w:rPr>
        <w:t xml:space="preserve"> czynne będzie w trakcie Eventu od godziny 10</w:t>
      </w:r>
      <w:r w:rsidR="00CE0DB9">
        <w:rPr>
          <w:rFonts w:cstheme="minorHAnsi"/>
          <w:szCs w:val="22"/>
        </w:rPr>
        <w:t>:</w:t>
      </w:r>
      <w:r w:rsidRPr="00333CF6">
        <w:rPr>
          <w:rFonts w:cstheme="minorHAnsi"/>
          <w:szCs w:val="22"/>
        </w:rPr>
        <w:t>00 do 19</w:t>
      </w:r>
      <w:r w:rsidR="00CE0DB9">
        <w:rPr>
          <w:rFonts w:cstheme="minorHAnsi"/>
          <w:szCs w:val="22"/>
        </w:rPr>
        <w:t>:</w:t>
      </w:r>
      <w:r w:rsidRPr="00333CF6">
        <w:rPr>
          <w:rFonts w:cstheme="minorHAnsi"/>
          <w:szCs w:val="22"/>
        </w:rPr>
        <w:t>00.</w:t>
      </w:r>
    </w:p>
    <w:p w14:paraId="24845561" w14:textId="77777777" w:rsidR="00333CF6" w:rsidRPr="00333CF6" w:rsidRDefault="00333CF6" w:rsidP="00333CF6">
      <w:pPr>
        <w:rPr>
          <w:rFonts w:cstheme="minorHAnsi"/>
          <w:szCs w:val="22"/>
        </w:rPr>
      </w:pPr>
    </w:p>
    <w:p w14:paraId="49B0BABD" w14:textId="0F3B1DB7" w:rsidR="00333CF6" w:rsidRPr="00333CF6" w:rsidRDefault="00333CF6" w:rsidP="00333CF6">
      <w:pPr>
        <w:jc w:val="center"/>
        <w:rPr>
          <w:rFonts w:cstheme="minorHAnsi"/>
          <w:b/>
          <w:bCs/>
          <w:szCs w:val="22"/>
        </w:rPr>
      </w:pPr>
      <w:r w:rsidRPr="00333CF6">
        <w:rPr>
          <w:rFonts w:cstheme="minorHAnsi"/>
          <w:b/>
          <w:bCs/>
          <w:szCs w:val="22"/>
        </w:rPr>
        <w:lastRenderedPageBreak/>
        <w:t>§ 3. Oddanie krwi w mobilnym punkcie poboru krwi</w:t>
      </w:r>
    </w:p>
    <w:p w14:paraId="1BF8B210" w14:textId="01402CCF" w:rsidR="00333CF6" w:rsidRPr="00333CF6" w:rsidRDefault="00333CF6" w:rsidP="00333CF6">
      <w:pPr>
        <w:pStyle w:val="Akapitzlist"/>
        <w:numPr>
          <w:ilvl w:val="0"/>
          <w:numId w:val="14"/>
        </w:numPr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 xml:space="preserve">Uczestnik, który zdecyduje się na honorowe oddanie krwi w mobilnym punkcie poboru krwi </w:t>
      </w:r>
      <w:r>
        <w:rPr>
          <w:rFonts w:cstheme="minorHAnsi"/>
          <w:szCs w:val="22"/>
        </w:rPr>
        <w:br/>
      </w:r>
      <w:r w:rsidRPr="00333CF6">
        <w:rPr>
          <w:rFonts w:cstheme="minorHAnsi"/>
          <w:szCs w:val="22"/>
        </w:rPr>
        <w:t xml:space="preserve">w czasie trwania Eventu (dalej: </w:t>
      </w:r>
      <w:r w:rsidRPr="00333CF6">
        <w:rPr>
          <w:rFonts w:cstheme="minorHAnsi"/>
          <w:b/>
          <w:bCs/>
          <w:szCs w:val="22"/>
        </w:rPr>
        <w:t>„Dawca”)</w:t>
      </w:r>
      <w:r w:rsidRPr="00333CF6">
        <w:rPr>
          <w:rFonts w:cstheme="minorHAnsi"/>
          <w:szCs w:val="22"/>
        </w:rPr>
        <w:t xml:space="preserve"> zobowiązany będzie do zastosowania się do wskazań </w:t>
      </w:r>
      <w:r>
        <w:rPr>
          <w:rFonts w:cstheme="minorHAnsi"/>
          <w:szCs w:val="22"/>
        </w:rPr>
        <w:br/>
      </w:r>
      <w:r w:rsidRPr="00333CF6">
        <w:rPr>
          <w:rFonts w:cstheme="minorHAnsi"/>
          <w:szCs w:val="22"/>
        </w:rPr>
        <w:t>i zaleceń personelu mobilnego punktu poboru krwi.</w:t>
      </w:r>
    </w:p>
    <w:p w14:paraId="2ED3DBA4" w14:textId="11F2F377" w:rsidR="00333CF6" w:rsidRPr="00333CF6" w:rsidRDefault="00333CF6" w:rsidP="00333CF6">
      <w:pPr>
        <w:pStyle w:val="Akapitzlist"/>
        <w:numPr>
          <w:ilvl w:val="0"/>
          <w:numId w:val="14"/>
        </w:numPr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Dawca, aby honorowo oddać krew</w:t>
      </w:r>
      <w:r w:rsidR="006F07E1">
        <w:rPr>
          <w:rFonts w:cstheme="minorHAnsi"/>
          <w:szCs w:val="22"/>
        </w:rPr>
        <w:t>,</w:t>
      </w:r>
      <w:r w:rsidRPr="00333CF6">
        <w:rPr>
          <w:rFonts w:cstheme="minorHAnsi"/>
          <w:szCs w:val="22"/>
        </w:rPr>
        <w:t xml:space="preserve"> musi:</w:t>
      </w:r>
    </w:p>
    <w:p w14:paraId="109DF587" w14:textId="77777777" w:rsidR="00333CF6" w:rsidRPr="00333CF6" w:rsidRDefault="00333CF6" w:rsidP="00333CF6">
      <w:pPr>
        <w:pStyle w:val="Akapitzlist"/>
        <w:numPr>
          <w:ilvl w:val="0"/>
          <w:numId w:val="15"/>
        </w:numPr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mieć ukończone 18 lat oraz posiadać przy sobie ważny dowód tożsamości,</w:t>
      </w:r>
    </w:p>
    <w:p w14:paraId="16E0F272" w14:textId="0CDBB07C" w:rsidR="00333CF6" w:rsidRPr="00333CF6" w:rsidRDefault="00333CF6" w:rsidP="00333CF6">
      <w:pPr>
        <w:pStyle w:val="Akapitzlist"/>
        <w:numPr>
          <w:ilvl w:val="0"/>
          <w:numId w:val="15"/>
        </w:numPr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 xml:space="preserve">uzupełnić </w:t>
      </w:r>
      <w:r w:rsidR="006F07E1">
        <w:rPr>
          <w:rFonts w:cstheme="minorHAnsi"/>
          <w:szCs w:val="22"/>
        </w:rPr>
        <w:t>kwestionariusz</w:t>
      </w:r>
      <w:r w:rsidRPr="00333CF6">
        <w:rPr>
          <w:rFonts w:cstheme="minorHAnsi"/>
          <w:szCs w:val="22"/>
        </w:rPr>
        <w:t xml:space="preserve"> dla kandydatów </w:t>
      </w:r>
      <w:r w:rsidR="005F60F3">
        <w:rPr>
          <w:rFonts w:cstheme="minorHAnsi"/>
          <w:szCs w:val="22"/>
        </w:rPr>
        <w:t>n</w:t>
      </w:r>
      <w:r w:rsidRPr="00333CF6">
        <w:rPr>
          <w:rFonts w:cstheme="minorHAnsi"/>
          <w:szCs w:val="22"/>
        </w:rPr>
        <w:t>a dawców,</w:t>
      </w:r>
    </w:p>
    <w:p w14:paraId="4EC1ADF2" w14:textId="33DF209D" w:rsidR="00333CF6" w:rsidRPr="00333CF6" w:rsidRDefault="00333CF6" w:rsidP="00333CF6">
      <w:pPr>
        <w:pStyle w:val="Akapitzlist"/>
        <w:numPr>
          <w:ilvl w:val="0"/>
          <w:numId w:val="15"/>
        </w:numPr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 xml:space="preserve">poddać się badaniu mającemu na celu ustalenie </w:t>
      </w:r>
      <w:r w:rsidR="006F07E1">
        <w:rPr>
          <w:rFonts w:cstheme="minorHAnsi"/>
          <w:szCs w:val="22"/>
        </w:rPr>
        <w:t>stężenia</w:t>
      </w:r>
      <w:r w:rsidRPr="00333CF6">
        <w:rPr>
          <w:rFonts w:cstheme="minorHAnsi"/>
          <w:szCs w:val="22"/>
        </w:rPr>
        <w:t xml:space="preserve"> hemoglobiny,</w:t>
      </w:r>
    </w:p>
    <w:p w14:paraId="773AEF08" w14:textId="77777777" w:rsidR="00333CF6" w:rsidRPr="00333CF6" w:rsidRDefault="00333CF6" w:rsidP="00333CF6">
      <w:pPr>
        <w:pStyle w:val="Akapitzlist"/>
        <w:numPr>
          <w:ilvl w:val="0"/>
          <w:numId w:val="15"/>
        </w:numPr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poddać się badaniu lekarskiemu.</w:t>
      </w:r>
    </w:p>
    <w:p w14:paraId="2AF1091B" w14:textId="0DB4EF0A" w:rsidR="00333CF6" w:rsidRPr="001D3B3A" w:rsidRDefault="00333CF6" w:rsidP="00333CF6">
      <w:pPr>
        <w:pStyle w:val="Akapitzlist"/>
        <w:numPr>
          <w:ilvl w:val="0"/>
          <w:numId w:val="14"/>
        </w:numPr>
        <w:rPr>
          <w:rFonts w:cstheme="minorHAnsi"/>
          <w:strike/>
          <w:szCs w:val="22"/>
        </w:rPr>
      </w:pPr>
      <w:r w:rsidRPr="00333CF6">
        <w:rPr>
          <w:rFonts w:cstheme="minorHAnsi"/>
          <w:szCs w:val="22"/>
        </w:rPr>
        <w:t xml:space="preserve">Personel mobilnego punktu poboru krwi po przeprowadzeniu badań, o których mowa w ust. </w:t>
      </w:r>
      <w:r>
        <w:rPr>
          <w:rFonts w:cstheme="minorHAnsi"/>
          <w:szCs w:val="22"/>
        </w:rPr>
        <w:br/>
      </w:r>
      <w:r w:rsidRPr="00333CF6">
        <w:rPr>
          <w:rFonts w:cstheme="minorHAnsi"/>
          <w:szCs w:val="22"/>
        </w:rPr>
        <w:t>2 lit. c) – d)</w:t>
      </w:r>
      <w:r w:rsidR="005F60F3">
        <w:rPr>
          <w:rFonts w:cstheme="minorHAnsi"/>
          <w:szCs w:val="22"/>
        </w:rPr>
        <w:t>,</w:t>
      </w:r>
      <w:r w:rsidRPr="00333CF6">
        <w:rPr>
          <w:rFonts w:cstheme="minorHAnsi"/>
          <w:szCs w:val="22"/>
        </w:rPr>
        <w:t xml:space="preserve"> oraz po zapoznaniu się z informacjami zawartymi w ankiecie, o której mowa w ust. </w:t>
      </w:r>
      <w:r>
        <w:rPr>
          <w:rFonts w:cstheme="minorHAnsi"/>
          <w:szCs w:val="22"/>
        </w:rPr>
        <w:br/>
      </w:r>
      <w:r w:rsidRPr="00333CF6">
        <w:rPr>
          <w:rFonts w:cstheme="minorHAnsi"/>
          <w:szCs w:val="22"/>
        </w:rPr>
        <w:t xml:space="preserve">2 lit. b) powyżej, podejmie decyzję, czy Dawca będzie mógł honorowo oddać krew. </w:t>
      </w:r>
    </w:p>
    <w:p w14:paraId="7BF72CBE" w14:textId="7AA3163A" w:rsidR="00333CF6" w:rsidRPr="00333CF6" w:rsidRDefault="00333CF6" w:rsidP="00333CF6">
      <w:pPr>
        <w:pStyle w:val="Akapitzlist"/>
        <w:numPr>
          <w:ilvl w:val="0"/>
          <w:numId w:val="14"/>
        </w:numPr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Oddanie krwi przez Dawcę w mobilnym punkcie poboru krwi w czasie trwania Eventu jest całkowicie dobrowolne i zależy wyłącznie od indywidualnej decyzji Dawcy</w:t>
      </w:r>
      <w:r w:rsidR="00CE0DB9">
        <w:rPr>
          <w:rFonts w:cstheme="minorHAnsi"/>
          <w:szCs w:val="22"/>
        </w:rPr>
        <w:t xml:space="preserve"> krwi</w:t>
      </w:r>
      <w:r w:rsidRPr="00333CF6">
        <w:rPr>
          <w:rFonts w:cstheme="minorHAnsi"/>
          <w:szCs w:val="22"/>
        </w:rPr>
        <w:t>.</w:t>
      </w:r>
    </w:p>
    <w:p w14:paraId="547C705B" w14:textId="77777777" w:rsidR="00333CF6" w:rsidRPr="00333CF6" w:rsidRDefault="00333CF6" w:rsidP="00333CF6">
      <w:pPr>
        <w:rPr>
          <w:rFonts w:cstheme="minorHAnsi"/>
          <w:szCs w:val="22"/>
        </w:rPr>
      </w:pPr>
    </w:p>
    <w:p w14:paraId="26834643" w14:textId="69EFA19C" w:rsidR="00333CF6" w:rsidRPr="00333CF6" w:rsidRDefault="00333CF6" w:rsidP="00333CF6">
      <w:pPr>
        <w:jc w:val="center"/>
        <w:rPr>
          <w:rFonts w:cstheme="minorHAnsi"/>
          <w:b/>
          <w:bCs/>
          <w:szCs w:val="22"/>
        </w:rPr>
      </w:pPr>
      <w:r w:rsidRPr="00333CF6">
        <w:rPr>
          <w:rFonts w:cstheme="minorHAnsi"/>
          <w:b/>
          <w:bCs/>
          <w:szCs w:val="22"/>
        </w:rPr>
        <w:t>§ 4. Postanowienia pozostałe</w:t>
      </w:r>
    </w:p>
    <w:p w14:paraId="152B4C56" w14:textId="3D908ACE" w:rsidR="00333CF6" w:rsidRPr="0028797F" w:rsidRDefault="00333CF6" w:rsidP="00333CF6">
      <w:pPr>
        <w:pStyle w:val="Akapitzlist"/>
        <w:numPr>
          <w:ilvl w:val="0"/>
          <w:numId w:val="16"/>
        </w:numPr>
        <w:rPr>
          <w:rFonts w:cstheme="minorHAnsi"/>
          <w:szCs w:val="22"/>
        </w:rPr>
      </w:pPr>
      <w:r w:rsidRPr="0028797F">
        <w:rPr>
          <w:rFonts w:cstheme="minorHAnsi"/>
          <w:szCs w:val="22"/>
        </w:rPr>
        <w:t xml:space="preserve">Regulamin w formie papierowej będzie każdorazowo dostępny dla uczestników Eventu </w:t>
      </w:r>
      <w:r w:rsidRPr="0028797F">
        <w:rPr>
          <w:rFonts w:cstheme="minorHAnsi"/>
          <w:szCs w:val="22"/>
        </w:rPr>
        <w:br/>
        <w:t xml:space="preserve">u hostess, o których mowa w § 2 ust. 4 powyżej, w siedzibie Organizatora oraz w formie elektronicznej na stronie internetowej </w:t>
      </w:r>
      <w:r w:rsidR="001D3B3A" w:rsidRPr="0028797F">
        <w:rPr>
          <w:rFonts w:cstheme="minorHAnsi"/>
          <w:szCs w:val="22"/>
        </w:rPr>
        <w:t xml:space="preserve">Organizatora. </w:t>
      </w:r>
    </w:p>
    <w:p w14:paraId="391C4A79" w14:textId="500A80C3" w:rsidR="00333CF6" w:rsidRPr="00333CF6" w:rsidRDefault="00333CF6" w:rsidP="00333CF6">
      <w:pPr>
        <w:pStyle w:val="Akapitzlist"/>
        <w:numPr>
          <w:ilvl w:val="0"/>
          <w:numId w:val="16"/>
        </w:numPr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Organizator zastrzega sobie prawo do zmiany terminu przeprowadzenia Eventów oraz do zmiany godzin przeprowadzenia atrakcji, o której mowa w § 2 ust. 1 lit. b</w:t>
      </w:r>
      <w:r w:rsidR="005F60F3">
        <w:rPr>
          <w:rFonts w:cstheme="minorHAnsi"/>
          <w:szCs w:val="22"/>
        </w:rPr>
        <w:t>)</w:t>
      </w:r>
      <w:r w:rsidRPr="00333CF6">
        <w:rPr>
          <w:rFonts w:cstheme="minorHAnsi"/>
          <w:szCs w:val="22"/>
        </w:rPr>
        <w:t xml:space="preserve"> powyżej.</w:t>
      </w:r>
    </w:p>
    <w:p w14:paraId="0D61C586" w14:textId="630E4DBA" w:rsidR="00333CF6" w:rsidRPr="00333CF6" w:rsidRDefault="00333CF6" w:rsidP="00333CF6">
      <w:pPr>
        <w:pStyle w:val="Akapitzlist"/>
        <w:numPr>
          <w:ilvl w:val="0"/>
          <w:numId w:val="16"/>
        </w:numPr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Uczestnicy ponoszą pełną odpowiedzialność za wszelkie szkody wyrządzone przez siebie lub osoby, za które ponoszą on</w:t>
      </w:r>
      <w:r w:rsidR="005F60F3">
        <w:rPr>
          <w:rFonts w:cstheme="minorHAnsi"/>
          <w:szCs w:val="22"/>
        </w:rPr>
        <w:t>i</w:t>
      </w:r>
      <w:r w:rsidRPr="00333CF6">
        <w:rPr>
          <w:rFonts w:cstheme="minorHAnsi"/>
          <w:szCs w:val="22"/>
        </w:rPr>
        <w:t xml:space="preserve"> odpowiedzialność jak za własne działania lub zaniechania, Organizatorowi, Inicjatorowi lub osobom trzecim, powstałe w szczególności na skutek korzystania przez nich z atrakcji wskazanych w § 2 ust. 1 powyżej niezgodnie z przeznaczeniem tych atrakcji, a także na skutek nieprzestrzegania postanowień niniejszego Regulaminu lub niezastosowania się do poleceń obsługi Eventu.</w:t>
      </w:r>
    </w:p>
    <w:p w14:paraId="7AE356AE" w14:textId="77777777" w:rsidR="00333CF6" w:rsidRPr="00333CF6" w:rsidRDefault="00333CF6" w:rsidP="00333CF6">
      <w:pPr>
        <w:pStyle w:val="Akapitzlist"/>
        <w:numPr>
          <w:ilvl w:val="0"/>
          <w:numId w:val="16"/>
        </w:numPr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Organizator i Inicjator nie ponoszą odpowiedzialności za szkody materialne, kradzieże, utratę, uszkodzenie lub utratę wartości ruchomości, które to Uczestnicy wniosą do lokalizacji, w której organizowany jest Event.</w:t>
      </w:r>
    </w:p>
    <w:p w14:paraId="7E814978" w14:textId="77777777" w:rsidR="00333CF6" w:rsidRPr="00333CF6" w:rsidRDefault="00333CF6" w:rsidP="00333CF6">
      <w:pPr>
        <w:pStyle w:val="Akapitzlist"/>
        <w:numPr>
          <w:ilvl w:val="0"/>
          <w:numId w:val="16"/>
        </w:numPr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Organizator zastrzega sobie prawo do wykonywania w trakcie Eventu zdjęć lub nagrywania Eventu za pomocą urządzeń rejestrujących obraz i dźwięk. Poprzez udział w Evencie Uczestnicy wyrażają zgodę na utrwalanie przez Organizatora ich wizerunków w związku z wykonywaniem zdjęć oraz nagrań, o których mowa w zdaniu poprzednim. Uczestnicy wyrażają zgodę na wykorzystywanie przez Organizatora takich zdjęć i nagrań w celach promocyjnych Wydarzenia, Eventu, Inicjatora lub akcji ,,Bo tętni w nas dobro”.</w:t>
      </w:r>
    </w:p>
    <w:p w14:paraId="4969C2A3" w14:textId="4CC8C5E3" w:rsidR="00333CF6" w:rsidRPr="00A1775A" w:rsidRDefault="00333CF6" w:rsidP="00333CF6">
      <w:pPr>
        <w:pStyle w:val="Akapitzlist"/>
        <w:numPr>
          <w:ilvl w:val="0"/>
          <w:numId w:val="16"/>
        </w:numPr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Organizator zastrzega sobie prawo do zmiany niniejszego Regulaminu w każdym czasie.</w:t>
      </w:r>
    </w:p>
    <w:p w14:paraId="433938CE" w14:textId="3092782C" w:rsidR="007A33BF" w:rsidRDefault="00333CF6" w:rsidP="00333CF6">
      <w:pPr>
        <w:rPr>
          <w:rFonts w:cstheme="minorHAnsi"/>
          <w:szCs w:val="22"/>
        </w:rPr>
      </w:pPr>
      <w:r w:rsidRPr="00333CF6">
        <w:rPr>
          <w:rFonts w:cstheme="minorHAnsi"/>
          <w:szCs w:val="22"/>
        </w:rPr>
        <w:t>Regulamin wchodzi w życie w dniu</w:t>
      </w:r>
      <w:r w:rsidR="006E718D">
        <w:rPr>
          <w:rFonts w:cstheme="minorHAnsi"/>
          <w:szCs w:val="22"/>
        </w:rPr>
        <w:t xml:space="preserve"> 06.08.2022 r</w:t>
      </w:r>
      <w:r w:rsidRPr="00333CF6">
        <w:rPr>
          <w:rFonts w:cstheme="minorHAnsi"/>
          <w:szCs w:val="22"/>
        </w:rPr>
        <w:t>.</w:t>
      </w:r>
    </w:p>
    <w:p w14:paraId="794DBEF5" w14:textId="197B3456" w:rsidR="00333CF6" w:rsidRPr="002A223C" w:rsidRDefault="00333CF6" w:rsidP="007A33BF">
      <w:pPr>
        <w:spacing w:after="0" w:line="240" w:lineRule="auto"/>
        <w:jc w:val="left"/>
        <w:rPr>
          <w:rFonts w:cstheme="minorHAnsi"/>
          <w:szCs w:val="22"/>
        </w:rPr>
      </w:pPr>
    </w:p>
    <w:sectPr w:rsidR="00333CF6" w:rsidRPr="002A223C" w:rsidSect="006C49BA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84A5" w14:textId="77777777" w:rsidR="00BB0FD3" w:rsidRDefault="00BB0FD3" w:rsidP="00595A59">
      <w:pPr>
        <w:spacing w:after="0" w:line="240" w:lineRule="auto"/>
      </w:pPr>
      <w:r>
        <w:separator/>
      </w:r>
    </w:p>
  </w:endnote>
  <w:endnote w:type="continuationSeparator" w:id="0">
    <w:p w14:paraId="6EEB32AB" w14:textId="77777777" w:rsidR="00BB0FD3" w:rsidRDefault="00BB0FD3" w:rsidP="0059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769747653"/>
      <w:docPartObj>
        <w:docPartGallery w:val="Page Numbers (Bottom of Page)"/>
        <w:docPartUnique/>
      </w:docPartObj>
    </w:sdtPr>
    <w:sdtContent>
      <w:p w14:paraId="35C5F69C" w14:textId="77777777" w:rsidR="00FD0D03" w:rsidRDefault="00FD0D03" w:rsidP="00FD0D0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6929DE9" w14:textId="77777777" w:rsidR="00FD0D03" w:rsidRDefault="00FD0D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986452876"/>
      <w:docPartObj>
        <w:docPartGallery w:val="Page Numbers (Bottom of Page)"/>
        <w:docPartUnique/>
      </w:docPartObj>
    </w:sdtPr>
    <w:sdtContent>
      <w:p w14:paraId="1611CADC" w14:textId="283B899D" w:rsidR="00FD0D03" w:rsidRDefault="00FD0D03" w:rsidP="00FD0D0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0A7307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3A01CC2" w14:textId="77777777" w:rsidR="00FD0D03" w:rsidRDefault="00FD0D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54A8" w14:textId="77777777" w:rsidR="00BB0FD3" w:rsidRDefault="00BB0FD3" w:rsidP="00595A59">
      <w:pPr>
        <w:spacing w:after="0" w:line="240" w:lineRule="auto"/>
      </w:pPr>
      <w:r>
        <w:separator/>
      </w:r>
    </w:p>
  </w:footnote>
  <w:footnote w:type="continuationSeparator" w:id="0">
    <w:p w14:paraId="10FC767C" w14:textId="77777777" w:rsidR="00BB0FD3" w:rsidRDefault="00BB0FD3" w:rsidP="00595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B9B3" w14:textId="55D0CA43" w:rsidR="00FD0D03" w:rsidRDefault="00FD0D03" w:rsidP="003C08E9">
    <w:pPr>
      <w:pStyle w:val="Nagwek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43F5"/>
    <w:multiLevelType w:val="hybridMultilevel"/>
    <w:tmpl w:val="A7FA9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2DE6"/>
    <w:multiLevelType w:val="hybridMultilevel"/>
    <w:tmpl w:val="2C1A2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41751"/>
    <w:multiLevelType w:val="hybridMultilevel"/>
    <w:tmpl w:val="78DE5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851A5"/>
    <w:multiLevelType w:val="hybridMultilevel"/>
    <w:tmpl w:val="FBBC0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F572B"/>
    <w:multiLevelType w:val="hybridMultilevel"/>
    <w:tmpl w:val="08643FBE"/>
    <w:lvl w:ilvl="0" w:tplc="1CAEB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9A5107"/>
    <w:multiLevelType w:val="hybridMultilevel"/>
    <w:tmpl w:val="5C6E3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E281C"/>
    <w:multiLevelType w:val="hybridMultilevel"/>
    <w:tmpl w:val="E12E5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826A2"/>
    <w:multiLevelType w:val="hybridMultilevel"/>
    <w:tmpl w:val="A48AE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55C86"/>
    <w:multiLevelType w:val="hybridMultilevel"/>
    <w:tmpl w:val="A266C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A0353"/>
    <w:multiLevelType w:val="hybridMultilevel"/>
    <w:tmpl w:val="8E2CA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C4A6D"/>
    <w:multiLevelType w:val="hybridMultilevel"/>
    <w:tmpl w:val="07C2EE80"/>
    <w:lvl w:ilvl="0" w:tplc="54CA3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A762E7"/>
    <w:multiLevelType w:val="hybridMultilevel"/>
    <w:tmpl w:val="AF26D086"/>
    <w:lvl w:ilvl="0" w:tplc="4B1E1C8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C6F00"/>
    <w:multiLevelType w:val="hybridMultilevel"/>
    <w:tmpl w:val="4222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C6EC3"/>
    <w:multiLevelType w:val="hybridMultilevel"/>
    <w:tmpl w:val="52644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B6141"/>
    <w:multiLevelType w:val="hybridMultilevel"/>
    <w:tmpl w:val="A7B8BB18"/>
    <w:lvl w:ilvl="0" w:tplc="CD724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2A66A3"/>
    <w:multiLevelType w:val="hybridMultilevel"/>
    <w:tmpl w:val="8CD8E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15286">
    <w:abstractNumId w:val="12"/>
  </w:num>
  <w:num w:numId="2" w16cid:durableId="1023365229">
    <w:abstractNumId w:val="5"/>
  </w:num>
  <w:num w:numId="3" w16cid:durableId="599683529">
    <w:abstractNumId w:val="6"/>
  </w:num>
  <w:num w:numId="4" w16cid:durableId="760905404">
    <w:abstractNumId w:val="2"/>
  </w:num>
  <w:num w:numId="5" w16cid:durableId="2115247913">
    <w:abstractNumId w:val="15"/>
  </w:num>
  <w:num w:numId="6" w16cid:durableId="230430226">
    <w:abstractNumId w:val="0"/>
  </w:num>
  <w:num w:numId="7" w16cid:durableId="17582045">
    <w:abstractNumId w:val="7"/>
  </w:num>
  <w:num w:numId="8" w16cid:durableId="1240598052">
    <w:abstractNumId w:val="1"/>
  </w:num>
  <w:num w:numId="9" w16cid:durableId="55396485">
    <w:abstractNumId w:val="3"/>
  </w:num>
  <w:num w:numId="10" w16cid:durableId="237790068">
    <w:abstractNumId w:val="9"/>
  </w:num>
  <w:num w:numId="11" w16cid:durableId="2068406968">
    <w:abstractNumId w:val="10"/>
  </w:num>
  <w:num w:numId="12" w16cid:durableId="173610844">
    <w:abstractNumId w:val="8"/>
  </w:num>
  <w:num w:numId="13" w16cid:durableId="2102555579">
    <w:abstractNumId w:val="14"/>
  </w:num>
  <w:num w:numId="14" w16cid:durableId="983897426">
    <w:abstractNumId w:val="13"/>
  </w:num>
  <w:num w:numId="15" w16cid:durableId="147136674">
    <w:abstractNumId w:val="4"/>
  </w:num>
  <w:num w:numId="16" w16cid:durableId="4720658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25E"/>
    <w:rsid w:val="00003C7A"/>
    <w:rsid w:val="00010C9D"/>
    <w:rsid w:val="000253DF"/>
    <w:rsid w:val="00031C4A"/>
    <w:rsid w:val="00045B52"/>
    <w:rsid w:val="00052658"/>
    <w:rsid w:val="00063B8E"/>
    <w:rsid w:val="000651E3"/>
    <w:rsid w:val="00072FDA"/>
    <w:rsid w:val="000739DE"/>
    <w:rsid w:val="000761AB"/>
    <w:rsid w:val="00076452"/>
    <w:rsid w:val="000A576D"/>
    <w:rsid w:val="000A7307"/>
    <w:rsid w:val="000B18B0"/>
    <w:rsid w:val="000B5B53"/>
    <w:rsid w:val="000B69E3"/>
    <w:rsid w:val="000C5EC0"/>
    <w:rsid w:val="000D403D"/>
    <w:rsid w:val="000F0F19"/>
    <w:rsid w:val="000F5311"/>
    <w:rsid w:val="00106F46"/>
    <w:rsid w:val="001115BC"/>
    <w:rsid w:val="00111F83"/>
    <w:rsid w:val="001134C7"/>
    <w:rsid w:val="0012401E"/>
    <w:rsid w:val="0012410D"/>
    <w:rsid w:val="00126F16"/>
    <w:rsid w:val="001556F4"/>
    <w:rsid w:val="00174305"/>
    <w:rsid w:val="00176B6D"/>
    <w:rsid w:val="00177397"/>
    <w:rsid w:val="001A0796"/>
    <w:rsid w:val="001B1D32"/>
    <w:rsid w:val="001B36A1"/>
    <w:rsid w:val="001B3ABA"/>
    <w:rsid w:val="001B4751"/>
    <w:rsid w:val="001B75D9"/>
    <w:rsid w:val="001C7629"/>
    <w:rsid w:val="001D0B55"/>
    <w:rsid w:val="001D0E2C"/>
    <w:rsid w:val="001D3B3A"/>
    <w:rsid w:val="001E15B9"/>
    <w:rsid w:val="001E642B"/>
    <w:rsid w:val="00204203"/>
    <w:rsid w:val="002046C0"/>
    <w:rsid w:val="002109CA"/>
    <w:rsid w:val="00220E3F"/>
    <w:rsid w:val="00223F59"/>
    <w:rsid w:val="00231E91"/>
    <w:rsid w:val="00237330"/>
    <w:rsid w:val="0024250D"/>
    <w:rsid w:val="00250178"/>
    <w:rsid w:val="0026180A"/>
    <w:rsid w:val="0027034F"/>
    <w:rsid w:val="00271922"/>
    <w:rsid w:val="002839A2"/>
    <w:rsid w:val="0028797F"/>
    <w:rsid w:val="00290EC6"/>
    <w:rsid w:val="002922D2"/>
    <w:rsid w:val="002A223C"/>
    <w:rsid w:val="002C350F"/>
    <w:rsid w:val="002D059B"/>
    <w:rsid w:val="002E58FF"/>
    <w:rsid w:val="002F0DDA"/>
    <w:rsid w:val="002F5491"/>
    <w:rsid w:val="00300C23"/>
    <w:rsid w:val="00333CF6"/>
    <w:rsid w:val="00336171"/>
    <w:rsid w:val="0034080D"/>
    <w:rsid w:val="003475E6"/>
    <w:rsid w:val="00351239"/>
    <w:rsid w:val="00357E36"/>
    <w:rsid w:val="003617CD"/>
    <w:rsid w:val="00361A17"/>
    <w:rsid w:val="003731D3"/>
    <w:rsid w:val="003927A8"/>
    <w:rsid w:val="003A1CA5"/>
    <w:rsid w:val="003B18DE"/>
    <w:rsid w:val="003C08E9"/>
    <w:rsid w:val="003D7DDB"/>
    <w:rsid w:val="003E15F8"/>
    <w:rsid w:val="003E7313"/>
    <w:rsid w:val="003F0FB5"/>
    <w:rsid w:val="00417FE3"/>
    <w:rsid w:val="00422099"/>
    <w:rsid w:val="00424635"/>
    <w:rsid w:val="00431124"/>
    <w:rsid w:val="00431529"/>
    <w:rsid w:val="00445982"/>
    <w:rsid w:val="004A18B2"/>
    <w:rsid w:val="004A4BF1"/>
    <w:rsid w:val="004A4F14"/>
    <w:rsid w:val="004B27CF"/>
    <w:rsid w:val="004D43F1"/>
    <w:rsid w:val="004E7B75"/>
    <w:rsid w:val="004F17AE"/>
    <w:rsid w:val="004F5C93"/>
    <w:rsid w:val="004F74DC"/>
    <w:rsid w:val="004F7699"/>
    <w:rsid w:val="0050530D"/>
    <w:rsid w:val="00512657"/>
    <w:rsid w:val="005273C1"/>
    <w:rsid w:val="00530F94"/>
    <w:rsid w:val="005406BE"/>
    <w:rsid w:val="00555666"/>
    <w:rsid w:val="005723D6"/>
    <w:rsid w:val="00585C9A"/>
    <w:rsid w:val="0058698F"/>
    <w:rsid w:val="00595A59"/>
    <w:rsid w:val="005C45B8"/>
    <w:rsid w:val="005D03F7"/>
    <w:rsid w:val="005D4C7B"/>
    <w:rsid w:val="005E15A7"/>
    <w:rsid w:val="005E6F2F"/>
    <w:rsid w:val="005F425E"/>
    <w:rsid w:val="005F60F3"/>
    <w:rsid w:val="00650D26"/>
    <w:rsid w:val="006665B6"/>
    <w:rsid w:val="00683F0B"/>
    <w:rsid w:val="00690765"/>
    <w:rsid w:val="006C49BA"/>
    <w:rsid w:val="006E2085"/>
    <w:rsid w:val="006E6DBE"/>
    <w:rsid w:val="006E718D"/>
    <w:rsid w:val="006F07E1"/>
    <w:rsid w:val="006F63DA"/>
    <w:rsid w:val="006F7DA3"/>
    <w:rsid w:val="00712A5A"/>
    <w:rsid w:val="00735211"/>
    <w:rsid w:val="00740D71"/>
    <w:rsid w:val="00774EAD"/>
    <w:rsid w:val="00777280"/>
    <w:rsid w:val="00782FFF"/>
    <w:rsid w:val="00787D15"/>
    <w:rsid w:val="007960D1"/>
    <w:rsid w:val="007A057D"/>
    <w:rsid w:val="007A33BF"/>
    <w:rsid w:val="007D4228"/>
    <w:rsid w:val="00802782"/>
    <w:rsid w:val="00805809"/>
    <w:rsid w:val="008059A8"/>
    <w:rsid w:val="00805B6B"/>
    <w:rsid w:val="00834137"/>
    <w:rsid w:val="00845764"/>
    <w:rsid w:val="0085177B"/>
    <w:rsid w:val="008567F7"/>
    <w:rsid w:val="008664EE"/>
    <w:rsid w:val="008711AD"/>
    <w:rsid w:val="0087427A"/>
    <w:rsid w:val="008774B9"/>
    <w:rsid w:val="00897664"/>
    <w:rsid w:val="008A1373"/>
    <w:rsid w:val="008A6DE0"/>
    <w:rsid w:val="008C2615"/>
    <w:rsid w:val="008F7173"/>
    <w:rsid w:val="008F7A92"/>
    <w:rsid w:val="009148E7"/>
    <w:rsid w:val="00920345"/>
    <w:rsid w:val="009243D1"/>
    <w:rsid w:val="00930BF3"/>
    <w:rsid w:val="00931021"/>
    <w:rsid w:val="0093233A"/>
    <w:rsid w:val="00933ED1"/>
    <w:rsid w:val="00934A89"/>
    <w:rsid w:val="0095429C"/>
    <w:rsid w:val="009575EE"/>
    <w:rsid w:val="0096183F"/>
    <w:rsid w:val="009658CF"/>
    <w:rsid w:val="00965FE5"/>
    <w:rsid w:val="00966A9B"/>
    <w:rsid w:val="0098595B"/>
    <w:rsid w:val="009A2636"/>
    <w:rsid w:val="009A333B"/>
    <w:rsid w:val="009C530B"/>
    <w:rsid w:val="009D1BBB"/>
    <w:rsid w:val="009E1D7D"/>
    <w:rsid w:val="009E36EB"/>
    <w:rsid w:val="009E4F46"/>
    <w:rsid w:val="00A019C8"/>
    <w:rsid w:val="00A03D9D"/>
    <w:rsid w:val="00A043DA"/>
    <w:rsid w:val="00A065A1"/>
    <w:rsid w:val="00A11CB0"/>
    <w:rsid w:val="00A12E78"/>
    <w:rsid w:val="00A15F9E"/>
    <w:rsid w:val="00A1775A"/>
    <w:rsid w:val="00A6431D"/>
    <w:rsid w:val="00A834E1"/>
    <w:rsid w:val="00A85A1B"/>
    <w:rsid w:val="00AB1CC4"/>
    <w:rsid w:val="00AB2802"/>
    <w:rsid w:val="00AB3EEF"/>
    <w:rsid w:val="00AC20C9"/>
    <w:rsid w:val="00AC218A"/>
    <w:rsid w:val="00AC5DE4"/>
    <w:rsid w:val="00AD084C"/>
    <w:rsid w:val="00AD5BA6"/>
    <w:rsid w:val="00AD5C46"/>
    <w:rsid w:val="00AD6F57"/>
    <w:rsid w:val="00AE1162"/>
    <w:rsid w:val="00AF0244"/>
    <w:rsid w:val="00AF2F92"/>
    <w:rsid w:val="00B0101B"/>
    <w:rsid w:val="00B147A4"/>
    <w:rsid w:val="00B16341"/>
    <w:rsid w:val="00B202AB"/>
    <w:rsid w:val="00B224B3"/>
    <w:rsid w:val="00B25E38"/>
    <w:rsid w:val="00B3498A"/>
    <w:rsid w:val="00B35D8F"/>
    <w:rsid w:val="00B410B4"/>
    <w:rsid w:val="00B502C0"/>
    <w:rsid w:val="00B538F8"/>
    <w:rsid w:val="00B600FE"/>
    <w:rsid w:val="00B63237"/>
    <w:rsid w:val="00B816DC"/>
    <w:rsid w:val="00B83217"/>
    <w:rsid w:val="00B84478"/>
    <w:rsid w:val="00B91F97"/>
    <w:rsid w:val="00B96EED"/>
    <w:rsid w:val="00BB0FD3"/>
    <w:rsid w:val="00BB4501"/>
    <w:rsid w:val="00BC034A"/>
    <w:rsid w:val="00BD22DA"/>
    <w:rsid w:val="00BE4733"/>
    <w:rsid w:val="00BE5CEC"/>
    <w:rsid w:val="00BE6FEB"/>
    <w:rsid w:val="00BF347F"/>
    <w:rsid w:val="00C110E3"/>
    <w:rsid w:val="00C20EEE"/>
    <w:rsid w:val="00C25A98"/>
    <w:rsid w:val="00C42FA3"/>
    <w:rsid w:val="00C50CC8"/>
    <w:rsid w:val="00C6569F"/>
    <w:rsid w:val="00C73916"/>
    <w:rsid w:val="00C8425B"/>
    <w:rsid w:val="00C91A76"/>
    <w:rsid w:val="00CB1A13"/>
    <w:rsid w:val="00CB740D"/>
    <w:rsid w:val="00CD3A4F"/>
    <w:rsid w:val="00CD51D4"/>
    <w:rsid w:val="00CE0DB9"/>
    <w:rsid w:val="00CE687D"/>
    <w:rsid w:val="00CF0833"/>
    <w:rsid w:val="00CF7409"/>
    <w:rsid w:val="00D01FEC"/>
    <w:rsid w:val="00D022FA"/>
    <w:rsid w:val="00D117BB"/>
    <w:rsid w:val="00D22DE1"/>
    <w:rsid w:val="00D2376E"/>
    <w:rsid w:val="00D301E5"/>
    <w:rsid w:val="00D36C1F"/>
    <w:rsid w:val="00D40955"/>
    <w:rsid w:val="00D4425C"/>
    <w:rsid w:val="00D46F4B"/>
    <w:rsid w:val="00D51A05"/>
    <w:rsid w:val="00D54B65"/>
    <w:rsid w:val="00D574E5"/>
    <w:rsid w:val="00D63A9E"/>
    <w:rsid w:val="00D6539B"/>
    <w:rsid w:val="00D66C82"/>
    <w:rsid w:val="00D7338A"/>
    <w:rsid w:val="00DA3D13"/>
    <w:rsid w:val="00DA5467"/>
    <w:rsid w:val="00DB0DA3"/>
    <w:rsid w:val="00DB2264"/>
    <w:rsid w:val="00DC2DDB"/>
    <w:rsid w:val="00DD7A24"/>
    <w:rsid w:val="00DE0C96"/>
    <w:rsid w:val="00DE2CF0"/>
    <w:rsid w:val="00DF63E9"/>
    <w:rsid w:val="00DF7027"/>
    <w:rsid w:val="00E105BF"/>
    <w:rsid w:val="00E11448"/>
    <w:rsid w:val="00E14B97"/>
    <w:rsid w:val="00E16D78"/>
    <w:rsid w:val="00E202A7"/>
    <w:rsid w:val="00E3447E"/>
    <w:rsid w:val="00E428F3"/>
    <w:rsid w:val="00E65EAB"/>
    <w:rsid w:val="00E76B50"/>
    <w:rsid w:val="00EA6769"/>
    <w:rsid w:val="00ED6B5B"/>
    <w:rsid w:val="00EE6B5A"/>
    <w:rsid w:val="00EE7AC7"/>
    <w:rsid w:val="00EF187C"/>
    <w:rsid w:val="00F14671"/>
    <w:rsid w:val="00F20459"/>
    <w:rsid w:val="00F23B86"/>
    <w:rsid w:val="00F30EB8"/>
    <w:rsid w:val="00F34032"/>
    <w:rsid w:val="00F35EF3"/>
    <w:rsid w:val="00F54738"/>
    <w:rsid w:val="00F54B52"/>
    <w:rsid w:val="00F57674"/>
    <w:rsid w:val="00F70B37"/>
    <w:rsid w:val="00F91BD0"/>
    <w:rsid w:val="00F9383E"/>
    <w:rsid w:val="00FA0212"/>
    <w:rsid w:val="00FA1FFF"/>
    <w:rsid w:val="00FB10B6"/>
    <w:rsid w:val="00FB40CF"/>
    <w:rsid w:val="00FC085B"/>
    <w:rsid w:val="00FC267C"/>
    <w:rsid w:val="00FD0D03"/>
    <w:rsid w:val="00FD1403"/>
    <w:rsid w:val="00FD1A75"/>
    <w:rsid w:val="00FD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BB75A"/>
  <w15:chartTrackingRefBased/>
  <w15:docId w15:val="{7566453B-75F0-FA4B-8604-58C94203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2410D"/>
    <w:pPr>
      <w:spacing w:after="120" w:line="300" w:lineRule="auto"/>
      <w:jc w:val="both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6C0"/>
    <w:pPr>
      <w:keepNext/>
      <w:keepLines/>
      <w:spacing w:before="360"/>
      <w:outlineLvl w:val="0"/>
    </w:pPr>
    <w:rPr>
      <w:rFonts w:eastAsiaTheme="majorEastAsia" w:cstheme="majorBidi"/>
      <w:color w:val="E4000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5A59"/>
    <w:pPr>
      <w:keepNext/>
      <w:keepLines/>
      <w:spacing w:before="120" w:after="80"/>
      <w:outlineLvl w:val="1"/>
    </w:pPr>
    <w:rPr>
      <w:rFonts w:eastAsiaTheme="majorEastAsia" w:cstheme="majorBidi"/>
      <w:i/>
      <w:color w:val="E40002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5A59"/>
    <w:pPr>
      <w:keepNext/>
      <w:keepLines/>
      <w:spacing w:before="240"/>
      <w:outlineLvl w:val="2"/>
    </w:pPr>
    <w:rPr>
      <w:rFonts w:eastAsiaTheme="majorEastAsia" w:cstheme="majorBidi"/>
      <w:i/>
      <w:color w:val="E40002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15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46C0"/>
    <w:rPr>
      <w:rFonts w:eastAsiaTheme="majorEastAsia" w:cstheme="majorBidi"/>
      <w:color w:val="E4000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5A59"/>
    <w:rPr>
      <w:rFonts w:eastAsiaTheme="majorEastAsia" w:cstheme="majorBidi"/>
      <w:i/>
      <w:color w:val="E40002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95A59"/>
    <w:rPr>
      <w:rFonts w:eastAsiaTheme="majorEastAsia" w:cstheme="majorBidi"/>
      <w:i/>
      <w:color w:val="E4000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2410D"/>
    <w:pPr>
      <w:spacing w:before="480" w:after="0" w:line="276" w:lineRule="auto"/>
      <w:jc w:val="left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C218A"/>
    <w:pPr>
      <w:tabs>
        <w:tab w:val="right" w:leader="dot" w:pos="9056"/>
      </w:tabs>
      <w:spacing w:before="120"/>
      <w:jc w:val="left"/>
    </w:pPr>
    <w:rPr>
      <w:rFonts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12410D"/>
    <w:pPr>
      <w:spacing w:after="0"/>
      <w:ind w:left="220"/>
      <w:jc w:val="left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12410D"/>
    <w:pPr>
      <w:spacing w:after="0"/>
      <w:ind w:left="440"/>
      <w:jc w:val="left"/>
    </w:pPr>
    <w:rPr>
      <w:rFonts w:cstheme="minorHAnsi"/>
      <w:i/>
      <w:i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2410D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2410D"/>
    <w:pPr>
      <w:spacing w:after="0"/>
      <w:ind w:left="660"/>
      <w:jc w:val="left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2410D"/>
    <w:pPr>
      <w:spacing w:after="0"/>
      <w:ind w:left="880"/>
      <w:jc w:val="left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2410D"/>
    <w:pPr>
      <w:spacing w:after="0"/>
      <w:ind w:left="1100"/>
      <w:jc w:val="left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2410D"/>
    <w:pPr>
      <w:spacing w:after="0"/>
      <w:ind w:left="1320"/>
      <w:jc w:val="left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2410D"/>
    <w:pPr>
      <w:spacing w:after="0"/>
      <w:ind w:left="1540"/>
      <w:jc w:val="left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2410D"/>
    <w:pPr>
      <w:spacing w:after="0"/>
      <w:ind w:left="1760"/>
      <w:jc w:val="left"/>
    </w:pPr>
    <w:rPr>
      <w:rFonts w:cstheme="minorHAns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1115BC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DF63E9"/>
    <w:pPr>
      <w:spacing w:before="1800" w:after="1200" w:line="240" w:lineRule="auto"/>
      <w:contextualSpacing/>
      <w:jc w:val="center"/>
    </w:pPr>
    <w:rPr>
      <w:rFonts w:eastAsiaTheme="majorEastAsia" w:cstheme="majorBidi"/>
      <w:color w:val="E40002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63E9"/>
    <w:rPr>
      <w:rFonts w:eastAsiaTheme="majorEastAsia" w:cstheme="majorBidi"/>
      <w:color w:val="E40002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5A59"/>
    <w:pPr>
      <w:numPr>
        <w:ilvl w:val="1"/>
      </w:numPr>
      <w:spacing w:before="1200" w:after="1200"/>
      <w:jc w:val="center"/>
    </w:pPr>
    <w:rPr>
      <w:rFonts w:eastAsiaTheme="minorEastAsia"/>
      <w:color w:val="E40002"/>
      <w:spacing w:val="15"/>
      <w:sz w:val="40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95A59"/>
    <w:rPr>
      <w:rFonts w:eastAsiaTheme="minorEastAsia"/>
      <w:color w:val="E40002"/>
      <w:spacing w:val="15"/>
      <w:sz w:val="40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95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A59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595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A59"/>
    <w:rPr>
      <w:sz w:val="22"/>
    </w:rPr>
  </w:style>
  <w:style w:type="character" w:styleId="Numerstrony">
    <w:name w:val="page number"/>
    <w:basedOn w:val="Domylnaczcionkaakapitu"/>
    <w:uiPriority w:val="99"/>
    <w:semiHidden/>
    <w:unhideWhenUsed/>
    <w:rsid w:val="003C08E9"/>
  </w:style>
  <w:style w:type="paragraph" w:styleId="Akapitzlist">
    <w:name w:val="List Paragraph"/>
    <w:basedOn w:val="Normalny"/>
    <w:uiPriority w:val="34"/>
    <w:qFormat/>
    <w:rsid w:val="00BE4733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1162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6907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600FE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585C9A"/>
    <w:pPr>
      <w:jc w:val="both"/>
    </w:pPr>
    <w:rPr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23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23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3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3D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C2DDB"/>
    <w:rPr>
      <w:sz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D0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08FD3B-0FC4-4644-8E84-92FA8CCF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Karpacz</dc:creator>
  <cp:keywords/>
  <dc:description/>
  <cp:lastModifiedBy>Grzegorz Michalski [RCKiK-Rzeszów]</cp:lastModifiedBy>
  <cp:revision>4</cp:revision>
  <cp:lastPrinted>2022-07-25T11:14:00Z</cp:lastPrinted>
  <dcterms:created xsi:type="dcterms:W3CDTF">2022-07-25T11:06:00Z</dcterms:created>
  <dcterms:modified xsi:type="dcterms:W3CDTF">2022-07-25T11:15:00Z</dcterms:modified>
</cp:coreProperties>
</file>